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E1" w:rsidRPr="00ED61E1" w:rsidRDefault="00ED61E1" w:rsidP="00ED61E1">
      <w:pPr>
        <w:widowControl/>
        <w:wordWrap w:val="0"/>
        <w:spacing w:line="384" w:lineRule="auto"/>
        <w:jc w:val="left"/>
        <w:outlineLvl w:val="0"/>
        <w:rPr>
          <w:rFonts w:ascii="Arial" w:eastAsia="宋体" w:hAnsi="Arial" w:cs="Arial"/>
          <w:b/>
          <w:bCs/>
          <w:color w:val="333333"/>
          <w:kern w:val="36"/>
          <w:sz w:val="29"/>
          <w:szCs w:val="29"/>
        </w:rPr>
      </w:pPr>
      <w:r w:rsidRPr="00ED61E1">
        <w:rPr>
          <w:rFonts w:ascii="Arial" w:eastAsia="宋体" w:hAnsi="Arial" w:cs="Arial"/>
          <w:b/>
          <w:bCs/>
          <w:color w:val="333333"/>
          <w:kern w:val="36"/>
          <w:sz w:val="29"/>
          <w:szCs w:val="29"/>
        </w:rPr>
        <w:fldChar w:fldCharType="begin"/>
      </w:r>
      <w:r w:rsidRPr="00ED61E1">
        <w:rPr>
          <w:rFonts w:ascii="Arial" w:eastAsia="宋体" w:hAnsi="Arial" w:cs="Arial"/>
          <w:b/>
          <w:bCs/>
          <w:color w:val="333333"/>
          <w:kern w:val="36"/>
          <w:sz w:val="29"/>
          <w:szCs w:val="29"/>
        </w:rPr>
        <w:instrText xml:space="preserve"> HYPERLINK "http://blog.idchina.net/shblog/65189/message.aspx" </w:instrText>
      </w:r>
      <w:r w:rsidRPr="00ED61E1">
        <w:rPr>
          <w:rFonts w:ascii="Arial" w:eastAsia="宋体" w:hAnsi="Arial" w:cs="Arial"/>
          <w:b/>
          <w:bCs/>
          <w:color w:val="333333"/>
          <w:kern w:val="36"/>
          <w:sz w:val="29"/>
          <w:szCs w:val="29"/>
        </w:rPr>
        <w:fldChar w:fldCharType="separate"/>
      </w:r>
      <w:r w:rsidRPr="00ED61E1">
        <w:rPr>
          <w:rFonts w:ascii="Arial" w:eastAsia="宋体" w:hAnsi="Arial" w:cs="Arial"/>
          <w:b/>
          <w:bCs/>
          <w:color w:val="345E00"/>
          <w:kern w:val="36"/>
          <w:sz w:val="29"/>
          <w:szCs w:val="29"/>
        </w:rPr>
        <w:t>减速器原理及类型</w:t>
      </w:r>
      <w:r w:rsidRPr="00ED61E1">
        <w:rPr>
          <w:rFonts w:ascii="Arial" w:eastAsia="宋体" w:hAnsi="Arial" w:cs="Arial"/>
          <w:b/>
          <w:bCs/>
          <w:color w:val="333333"/>
          <w:kern w:val="36"/>
          <w:sz w:val="29"/>
          <w:szCs w:val="29"/>
        </w:rPr>
        <w:fldChar w:fldCharType="end"/>
      </w:r>
    </w:p>
    <w:p w:rsidR="00ED61E1" w:rsidRDefault="00ED61E1" w:rsidP="00ED61E1">
      <w:pPr>
        <w:widowControl/>
        <w:wordWrap w:val="0"/>
        <w:spacing w:line="360" w:lineRule="atLeast"/>
        <w:jc w:val="left"/>
        <w:rPr>
          <w:rFonts w:ascii="Arial" w:eastAsia="宋体" w:hAnsi="Arial" w:cs="Arial" w:hint="eastAsia"/>
          <w:color w:val="333333"/>
          <w:kern w:val="0"/>
          <w:sz w:val="24"/>
          <w:szCs w:val="24"/>
        </w:rPr>
      </w:pPr>
      <w:r w:rsidRPr="00ED61E1">
        <w:rPr>
          <w:rFonts w:ascii="Arial" w:eastAsia="宋体" w:hAnsi="Arial" w:cs="Arial"/>
          <w:color w:val="333333"/>
          <w:kern w:val="0"/>
          <w:sz w:val="24"/>
          <w:szCs w:val="24"/>
        </w:rPr>
        <w:t>减速器的原理及类型</w:t>
      </w:r>
      <w:r w:rsidRPr="00ED61E1">
        <w:rPr>
          <w:rFonts w:ascii="Arial" w:eastAsia="宋体" w:hAnsi="Arial" w:cs="Arial"/>
          <w:color w:val="333333"/>
          <w:kern w:val="0"/>
          <w:sz w:val="24"/>
          <w:szCs w:val="24"/>
        </w:rPr>
        <w:br/>
      </w:r>
      <w:r w:rsidRPr="00ED61E1">
        <w:rPr>
          <w:rFonts w:ascii="Arial" w:eastAsia="宋体" w:hAnsi="Arial" w:cs="Arial"/>
          <w:color w:val="333333"/>
          <w:kern w:val="0"/>
          <w:sz w:val="24"/>
          <w:szCs w:val="24"/>
        </w:rPr>
        <w:t>减速器是指原电机与工作机之间独立封闭式传动装置，用来降低转速并相应地增大转矩。此外，在某些场合，也有用作增速的装置，并称为增速器。</w:t>
      </w:r>
      <w:r w:rsidRPr="00ED61E1">
        <w:rPr>
          <w:rFonts w:ascii="Arial" w:eastAsia="宋体" w:hAnsi="Arial" w:cs="Arial"/>
          <w:color w:val="333333"/>
          <w:kern w:val="0"/>
          <w:sz w:val="24"/>
          <w:szCs w:val="24"/>
        </w:rPr>
        <w:br/>
      </w:r>
      <w:r w:rsidRPr="00ED61E1">
        <w:rPr>
          <w:rFonts w:ascii="Arial" w:eastAsia="宋体" w:hAnsi="Arial" w:cs="Arial"/>
          <w:color w:val="333333"/>
          <w:kern w:val="0"/>
          <w:sz w:val="24"/>
          <w:szCs w:val="24"/>
        </w:rPr>
        <w:t>减速器的种类很多，这里仅讨论由齿轮传动、蜗杆传动以及由它们组成的减速器。若按传动和结构特点来划分，这类减速器有下述五种：</w:t>
      </w:r>
      <w:r w:rsidRPr="00ED61E1">
        <w:rPr>
          <w:rFonts w:ascii="Arial" w:eastAsia="宋体" w:hAnsi="Arial" w:cs="Arial"/>
          <w:color w:val="333333"/>
          <w:kern w:val="0"/>
          <w:sz w:val="24"/>
          <w:szCs w:val="24"/>
        </w:rPr>
        <w:br/>
        <w:t>1</w:t>
      </w:r>
      <w:r w:rsidRPr="00ED61E1">
        <w:rPr>
          <w:rFonts w:ascii="Arial" w:eastAsia="宋体" w:hAnsi="Arial" w:cs="Arial"/>
          <w:color w:val="333333"/>
          <w:kern w:val="0"/>
          <w:sz w:val="24"/>
          <w:szCs w:val="24"/>
        </w:rPr>
        <w:t>、齿轮减速器</w:t>
      </w:r>
    </w:p>
    <w:p w:rsidR="00ED61E1" w:rsidRDefault="00ED61E1" w:rsidP="00ED61E1">
      <w:pPr>
        <w:widowControl/>
        <w:wordWrap w:val="0"/>
        <w:spacing w:line="360" w:lineRule="atLeast"/>
        <w:jc w:val="left"/>
        <w:rPr>
          <w:rFonts w:ascii="Arial" w:eastAsia="宋体" w:hAnsi="Arial" w:cs="Arial" w:hint="eastAsia"/>
          <w:color w:val="333333"/>
          <w:kern w:val="0"/>
          <w:sz w:val="24"/>
          <w:szCs w:val="24"/>
        </w:rPr>
      </w:pPr>
      <w:r w:rsidRPr="00ED61E1">
        <w:rPr>
          <w:rFonts w:ascii="Arial" w:eastAsia="宋体" w:hAnsi="Arial" w:cs="Arial"/>
          <w:color w:val="333333"/>
          <w:kern w:val="0"/>
          <w:sz w:val="24"/>
          <w:szCs w:val="24"/>
        </w:rPr>
        <w:t>主要有圆柱齿轮减速器、圆锥齿轮</w:t>
      </w:r>
      <w:r w:rsidRPr="00ED61E1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</w:t>
      </w:r>
      <w:hyperlink r:id="rId4" w:history="1">
        <w:r w:rsidRPr="00ED61E1">
          <w:rPr>
            <w:rFonts w:ascii="Arial" w:eastAsia="宋体" w:hAnsi="Arial" w:cs="Arial"/>
            <w:color w:val="345E00"/>
            <w:kern w:val="0"/>
            <w:sz w:val="24"/>
            <w:szCs w:val="24"/>
          </w:rPr>
          <w:t>减速器</w:t>
        </w:r>
      </w:hyperlink>
      <w:r w:rsidRPr="00ED61E1">
        <w:rPr>
          <w:rFonts w:ascii="Arial" w:eastAsia="宋体" w:hAnsi="Arial" w:cs="Arial"/>
          <w:color w:val="333333"/>
          <w:kern w:val="0"/>
          <w:sz w:val="24"/>
          <w:szCs w:val="24"/>
        </w:rPr>
        <w:t>和圆锥</w:t>
      </w:r>
      <w:r w:rsidRPr="00ED61E1">
        <w:rPr>
          <w:rFonts w:ascii="Arial" w:eastAsia="宋体" w:hAnsi="Arial" w:cs="Arial"/>
          <w:color w:val="333333"/>
          <w:kern w:val="0"/>
          <w:sz w:val="24"/>
          <w:szCs w:val="24"/>
        </w:rPr>
        <w:t>-</w:t>
      </w:r>
      <w:r w:rsidRPr="00ED61E1">
        <w:rPr>
          <w:rFonts w:ascii="Arial" w:eastAsia="宋体" w:hAnsi="Arial" w:cs="Arial"/>
          <w:color w:val="333333"/>
          <w:kern w:val="0"/>
          <w:sz w:val="24"/>
          <w:szCs w:val="24"/>
        </w:rPr>
        <w:t>圆柱齿轮减速器。</w:t>
      </w:r>
      <w:r w:rsidRPr="00ED61E1">
        <w:rPr>
          <w:rFonts w:ascii="Arial" w:eastAsia="宋体" w:hAnsi="Arial" w:cs="Arial"/>
          <w:color w:val="333333"/>
          <w:kern w:val="0"/>
          <w:sz w:val="24"/>
          <w:szCs w:val="24"/>
        </w:rPr>
        <w:br/>
        <w:t>2</w:t>
      </w:r>
      <w:r w:rsidRPr="00ED61E1">
        <w:rPr>
          <w:rFonts w:ascii="Arial" w:eastAsia="宋体" w:hAnsi="Arial" w:cs="Arial"/>
          <w:color w:val="333333"/>
          <w:kern w:val="0"/>
          <w:sz w:val="24"/>
          <w:szCs w:val="24"/>
        </w:rPr>
        <w:t>、蜗杆减速器</w:t>
      </w:r>
    </w:p>
    <w:p w:rsidR="00ED61E1" w:rsidRDefault="00ED61E1" w:rsidP="00ED61E1">
      <w:pPr>
        <w:widowControl/>
        <w:wordWrap w:val="0"/>
        <w:spacing w:line="360" w:lineRule="atLeast"/>
        <w:jc w:val="left"/>
        <w:rPr>
          <w:rFonts w:ascii="Arial" w:eastAsia="宋体" w:hAnsi="Arial" w:cs="Arial" w:hint="eastAsia"/>
          <w:color w:val="333333"/>
          <w:kern w:val="0"/>
          <w:sz w:val="24"/>
          <w:szCs w:val="24"/>
        </w:rPr>
      </w:pPr>
      <w:r w:rsidRPr="00ED61E1">
        <w:rPr>
          <w:rFonts w:ascii="Arial" w:eastAsia="宋体" w:hAnsi="Arial" w:cs="Arial"/>
          <w:color w:val="333333"/>
          <w:kern w:val="0"/>
          <w:sz w:val="24"/>
          <w:szCs w:val="24"/>
        </w:rPr>
        <w:t>主要有圆柱蜗杆减速器、环面蜗杆减速器和蜗杆</w:t>
      </w:r>
      <w:r w:rsidRPr="00ED61E1">
        <w:rPr>
          <w:rFonts w:ascii="Arial" w:eastAsia="宋体" w:hAnsi="Arial" w:cs="Arial"/>
          <w:color w:val="333333"/>
          <w:kern w:val="0"/>
          <w:sz w:val="24"/>
          <w:szCs w:val="24"/>
        </w:rPr>
        <w:t>-</w:t>
      </w:r>
      <w:r w:rsidRPr="00ED61E1">
        <w:rPr>
          <w:rFonts w:ascii="Arial" w:eastAsia="宋体" w:hAnsi="Arial" w:cs="Arial"/>
          <w:color w:val="333333"/>
          <w:kern w:val="0"/>
          <w:sz w:val="24"/>
          <w:szCs w:val="24"/>
        </w:rPr>
        <w:t>齿轮减速器。</w:t>
      </w:r>
      <w:r w:rsidRPr="00ED61E1">
        <w:rPr>
          <w:rFonts w:ascii="Arial" w:eastAsia="宋体" w:hAnsi="Arial" w:cs="Arial"/>
          <w:color w:val="333333"/>
          <w:kern w:val="0"/>
          <w:sz w:val="24"/>
          <w:szCs w:val="24"/>
        </w:rPr>
        <w:br/>
        <w:t>3</w:t>
      </w:r>
      <w:r w:rsidRPr="00ED61E1">
        <w:rPr>
          <w:rFonts w:ascii="Arial" w:eastAsia="宋体" w:hAnsi="Arial" w:cs="Arial"/>
          <w:color w:val="333333"/>
          <w:kern w:val="0"/>
          <w:sz w:val="24"/>
          <w:szCs w:val="24"/>
        </w:rPr>
        <w:t>、行星齿轮</w:t>
      </w:r>
      <w:r w:rsidRPr="00ED61E1">
        <w:rPr>
          <w:rFonts w:ascii="Arial" w:eastAsia="宋体" w:hAnsi="Arial" w:cs="Arial"/>
          <w:color w:val="333333"/>
          <w:kern w:val="0"/>
          <w:sz w:val="24"/>
          <w:szCs w:val="24"/>
        </w:rPr>
        <w:fldChar w:fldCharType="begin"/>
      </w:r>
      <w:r w:rsidRPr="00ED61E1">
        <w:rPr>
          <w:rFonts w:ascii="Arial" w:eastAsia="宋体" w:hAnsi="Arial" w:cs="Arial"/>
          <w:color w:val="333333"/>
          <w:kern w:val="0"/>
          <w:sz w:val="24"/>
          <w:szCs w:val="24"/>
        </w:rPr>
        <w:instrText xml:space="preserve"> HYPERLINK "http://reducer.vwwv.hi.cn/?cat=58" </w:instrText>
      </w:r>
      <w:r w:rsidRPr="00ED61E1">
        <w:rPr>
          <w:rFonts w:ascii="Arial" w:eastAsia="宋体" w:hAnsi="Arial" w:cs="Arial"/>
          <w:color w:val="333333"/>
          <w:kern w:val="0"/>
          <w:sz w:val="24"/>
          <w:szCs w:val="24"/>
        </w:rPr>
        <w:fldChar w:fldCharType="separate"/>
      </w:r>
      <w:r w:rsidRPr="00ED61E1">
        <w:rPr>
          <w:rFonts w:ascii="Arial" w:eastAsia="宋体" w:hAnsi="Arial" w:cs="Arial"/>
          <w:color w:val="345E00"/>
          <w:kern w:val="0"/>
          <w:sz w:val="24"/>
          <w:szCs w:val="24"/>
        </w:rPr>
        <w:t>减速器</w:t>
      </w:r>
      <w:r w:rsidRPr="00ED61E1">
        <w:rPr>
          <w:rFonts w:ascii="Arial" w:eastAsia="宋体" w:hAnsi="Arial" w:cs="Arial"/>
          <w:color w:val="333333"/>
          <w:kern w:val="0"/>
          <w:sz w:val="24"/>
          <w:szCs w:val="24"/>
        </w:rPr>
        <w:fldChar w:fldCharType="end"/>
      </w:r>
    </w:p>
    <w:p w:rsidR="00ED61E1" w:rsidRPr="00ED61E1" w:rsidRDefault="00ED61E1" w:rsidP="00ED61E1">
      <w:pPr>
        <w:widowControl/>
        <w:wordWrap w:val="0"/>
        <w:spacing w:line="36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ED61E1">
        <w:rPr>
          <w:rFonts w:ascii="Arial" w:eastAsia="宋体" w:hAnsi="Arial" w:cs="Arial"/>
          <w:color w:val="333333"/>
          <w:kern w:val="0"/>
          <w:sz w:val="24"/>
          <w:szCs w:val="24"/>
        </w:rPr>
        <w:t>4</w:t>
      </w:r>
      <w:r w:rsidRPr="00ED61E1">
        <w:rPr>
          <w:rFonts w:ascii="Arial" w:eastAsia="宋体" w:hAnsi="Arial" w:cs="Arial"/>
          <w:color w:val="333333"/>
          <w:kern w:val="0"/>
          <w:sz w:val="24"/>
          <w:szCs w:val="24"/>
        </w:rPr>
        <w:t>、</w:t>
      </w:r>
      <w:proofErr w:type="gramStart"/>
      <w:r w:rsidRPr="00ED61E1">
        <w:rPr>
          <w:rFonts w:ascii="Arial" w:eastAsia="宋体" w:hAnsi="Arial" w:cs="Arial"/>
          <w:color w:val="333333"/>
          <w:kern w:val="0"/>
          <w:sz w:val="24"/>
          <w:szCs w:val="24"/>
        </w:rPr>
        <w:t>摆线针轮减速器</w:t>
      </w:r>
      <w:proofErr w:type="gramEnd"/>
      <w:r w:rsidRPr="00ED61E1">
        <w:rPr>
          <w:rFonts w:ascii="Arial" w:eastAsia="宋体" w:hAnsi="Arial" w:cs="Arial"/>
          <w:color w:val="333333"/>
          <w:kern w:val="0"/>
          <w:sz w:val="24"/>
          <w:szCs w:val="24"/>
        </w:rPr>
        <w:br/>
        <w:t>5</w:t>
      </w:r>
      <w:r w:rsidRPr="00ED61E1">
        <w:rPr>
          <w:rFonts w:ascii="Arial" w:eastAsia="宋体" w:hAnsi="Arial" w:cs="Arial"/>
          <w:color w:val="333333"/>
          <w:kern w:val="0"/>
          <w:sz w:val="24"/>
          <w:szCs w:val="24"/>
        </w:rPr>
        <w:t>、谐波齿轮减速器</w:t>
      </w:r>
      <w:r w:rsidRPr="00ED61E1">
        <w:rPr>
          <w:rFonts w:ascii="Arial" w:eastAsia="宋体" w:hAnsi="Arial" w:cs="Arial"/>
          <w:color w:val="333333"/>
          <w:kern w:val="0"/>
          <w:sz w:val="24"/>
          <w:szCs w:val="24"/>
        </w:rPr>
        <w:br/>
      </w:r>
      <w:r w:rsidRPr="00ED61E1">
        <w:rPr>
          <w:rFonts w:ascii="Arial" w:eastAsia="宋体" w:hAnsi="Arial" w:cs="Arial"/>
          <w:color w:val="333333"/>
          <w:kern w:val="0"/>
          <w:sz w:val="24"/>
          <w:szCs w:val="24"/>
        </w:rPr>
        <w:t>上述五种减速器以有标准系列产品，使用时只需结合所需传动速率、转速、传动比、工作条件和机器的总体布置等具体要求，从产品目录或有关手册中选取即可。只有在选不到合适的产品时，才自行设计制造。</w:t>
      </w:r>
      <w:r w:rsidRPr="00ED61E1">
        <w:rPr>
          <w:rFonts w:ascii="Arial" w:eastAsia="宋体" w:hAnsi="Arial" w:cs="Arial"/>
          <w:color w:val="333333"/>
          <w:kern w:val="0"/>
          <w:sz w:val="24"/>
          <w:szCs w:val="24"/>
        </w:rPr>
        <w:br/>
      </w:r>
      <w:proofErr w:type="gramStart"/>
      <w:r w:rsidRPr="00ED61E1">
        <w:rPr>
          <w:rFonts w:ascii="Arial" w:eastAsia="宋体" w:hAnsi="Arial" w:cs="Arial"/>
          <w:color w:val="333333"/>
          <w:kern w:val="0"/>
          <w:sz w:val="24"/>
          <w:szCs w:val="24"/>
        </w:rPr>
        <w:t>此外目前</w:t>
      </w:r>
      <w:proofErr w:type="gramEnd"/>
      <w:r w:rsidRPr="00ED61E1">
        <w:rPr>
          <w:rFonts w:ascii="Arial" w:eastAsia="宋体" w:hAnsi="Arial" w:cs="Arial"/>
          <w:color w:val="333333"/>
          <w:kern w:val="0"/>
          <w:sz w:val="24"/>
          <w:szCs w:val="24"/>
        </w:rPr>
        <w:t>我国正在制造和推广的还有滚子凸轮减速器、超环面蜗杆减速器等新型减速器。</w:t>
      </w: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ED61E1" w:rsidRPr="00ED61E1">
        <w:trPr>
          <w:trHeight w:val="1545"/>
          <w:tblCellSpacing w:w="0" w:type="dxa"/>
        </w:trPr>
        <w:tc>
          <w:tcPr>
            <w:tcW w:w="6525" w:type="dxa"/>
            <w:hideMark/>
          </w:tcPr>
          <w:p w:rsidR="00ED61E1" w:rsidRPr="00ED61E1" w:rsidRDefault="00ED61E1" w:rsidP="00ED61E1">
            <w:pPr>
              <w:widowControl/>
              <w:wordWrap w:val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61E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减速器是指原动机与工作机之间独立封闭式传动装置，用来降低转速并相应地增大转矩。此外，在某些场合，也有用作增速的装置，并称为增速器。 </w:t>
            </w:r>
          </w:p>
          <w:p w:rsidR="00ED61E1" w:rsidRPr="00ED61E1" w:rsidRDefault="00ED61E1" w:rsidP="00ED61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D61E1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   减速器的种类很多，这里仅讨论由齿轮传动、蜗杆传动以及由它们组成的减速器。若按传动和结构特点来划分，这类减速器有下述五种：</w:t>
            </w:r>
          </w:p>
          <w:p w:rsidR="00ED61E1" w:rsidRPr="00ED61E1" w:rsidRDefault="00ED61E1" w:rsidP="00ED61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D61E1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1.齿轮减速器</w:t>
            </w:r>
            <w:r w:rsidRPr="00ED61E1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br/>
              <w:t>  主要有圆柱齿轮减速器、圆锥齿轮减速器和圆锥-圆柱齿轮减速器。</w:t>
            </w:r>
          </w:p>
          <w:p w:rsidR="00ED61E1" w:rsidRPr="00ED61E1" w:rsidRDefault="00ED61E1" w:rsidP="00ED61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D61E1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2.蜗杆减速器</w:t>
            </w:r>
            <w:r w:rsidRPr="00ED61E1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br/>
              <w:t>  主要有圆柱蜗杆减速器、环面蜗杆减速器和蜗杆-齿轮减速器。</w:t>
            </w:r>
          </w:p>
          <w:p w:rsidR="00ED61E1" w:rsidRPr="00ED61E1" w:rsidRDefault="00ED61E1" w:rsidP="00ED61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D61E1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3.行星齿轮减速器</w:t>
            </w:r>
          </w:p>
          <w:p w:rsidR="00ED61E1" w:rsidRPr="00ED61E1" w:rsidRDefault="00ED61E1" w:rsidP="00ED61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D61E1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4.</w:t>
            </w:r>
            <w:proofErr w:type="gramStart"/>
            <w:r w:rsidRPr="00ED61E1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摆线针轮减速器</w:t>
            </w:r>
            <w:proofErr w:type="gramEnd"/>
          </w:p>
          <w:p w:rsidR="00ED61E1" w:rsidRPr="00ED61E1" w:rsidRDefault="00ED61E1" w:rsidP="00ED61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D61E1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5.谐波齿轮减速器</w:t>
            </w:r>
          </w:p>
          <w:p w:rsidR="00ED61E1" w:rsidRPr="00ED61E1" w:rsidRDefault="00ED61E1" w:rsidP="00ED61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D61E1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   上述五种减速器以有标准系列产品，使用时只需结合所需传动速率、转速、传动比、工作条件和机器的总体布置等具体要求，从产品目录或有关手册中选取即可。只有在选不到合适的产品时，才自行设计制造。</w:t>
            </w:r>
          </w:p>
          <w:p w:rsidR="00ED61E1" w:rsidRPr="00ED61E1" w:rsidRDefault="00ED61E1" w:rsidP="00ED61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D61E1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lastRenderedPageBreak/>
              <w:t xml:space="preserve">    </w:t>
            </w:r>
            <w:proofErr w:type="gramStart"/>
            <w:r w:rsidRPr="00ED61E1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此外目前</w:t>
            </w:r>
            <w:proofErr w:type="gramEnd"/>
            <w:r w:rsidRPr="00ED61E1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我国正在制造和推广的还有滚子凸轮减速器、超环面蜗杆减速器等新型减速器。</w:t>
            </w:r>
          </w:p>
          <w:p w:rsidR="00ED61E1" w:rsidRPr="00ED61E1" w:rsidRDefault="00ED61E1" w:rsidP="00ED61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D61E1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   本节主要介绍前述齿轮减速器和蜗杆减速器的主要类型、特点及应用。</w:t>
            </w:r>
          </w:p>
        </w:tc>
      </w:tr>
    </w:tbl>
    <w:p w:rsidR="00ED61E1" w:rsidRPr="00ED61E1" w:rsidRDefault="00ED61E1" w:rsidP="00ED61E1">
      <w:pPr>
        <w:widowControl/>
        <w:wordWrap w:val="0"/>
        <w:jc w:val="center"/>
        <w:rPr>
          <w:rFonts w:ascii="宋体" w:eastAsia="宋体" w:hAnsi="宋体" w:cs="宋体"/>
          <w:vanish/>
          <w:color w:val="333333"/>
          <w:kern w:val="0"/>
          <w:sz w:val="18"/>
          <w:szCs w:val="18"/>
        </w:rPr>
      </w:pP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658"/>
        <w:gridCol w:w="3842"/>
      </w:tblGrid>
      <w:tr w:rsidR="00ED61E1" w:rsidRPr="00ED61E1">
        <w:trPr>
          <w:trHeight w:val="780"/>
          <w:tblCellSpacing w:w="0" w:type="dxa"/>
          <w:jc w:val="center"/>
        </w:trPr>
        <w:tc>
          <w:tcPr>
            <w:tcW w:w="3750" w:type="dxa"/>
            <w:vAlign w:val="center"/>
            <w:hideMark/>
          </w:tcPr>
          <w:p w:rsidR="00ED61E1" w:rsidRPr="00ED61E1" w:rsidRDefault="00ED61E1" w:rsidP="00ED61E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D61E1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zks.GIF (15340 bytes)" style="width:180pt;height:135pt"/>
              </w:pict>
            </w:r>
            <w:r w:rsidRPr="00ED61E1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br/>
            </w:r>
            <w:r w:rsidRPr="00ED61E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展开式两级圆柱齿轮减速器</w:t>
            </w:r>
          </w:p>
        </w:tc>
        <w:tc>
          <w:tcPr>
            <w:tcW w:w="8760" w:type="dxa"/>
            <w:vAlign w:val="center"/>
            <w:hideMark/>
          </w:tcPr>
          <w:p w:rsidR="00ED61E1" w:rsidRPr="00ED61E1" w:rsidRDefault="00ED61E1" w:rsidP="00ED61E1">
            <w:pPr>
              <w:widowControl/>
              <w:wordWrap w:val="0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D61E1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　 </w:t>
            </w:r>
          </w:p>
          <w:p w:rsidR="00ED61E1" w:rsidRPr="00ED61E1" w:rsidRDefault="00ED61E1" w:rsidP="00ED61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D61E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   展开式两级圆柱齿轮减速器是两级减速器中最简单 、 应用最广泛的一种。它的齿轮相对于支承位置不对称，当</w:t>
            </w:r>
            <w:proofErr w:type="gramStart"/>
            <w:r w:rsidRPr="00ED61E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轴产生</w:t>
            </w:r>
            <w:proofErr w:type="gramEnd"/>
            <w:r w:rsidRPr="00ED61E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变形时，载荷在齿轮上分布的不均匀，</w:t>
            </w:r>
            <w:proofErr w:type="gramStart"/>
            <w:r w:rsidRPr="00ED61E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因此轴</w:t>
            </w:r>
            <w:proofErr w:type="gramEnd"/>
            <w:r w:rsidRPr="00ED61E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应设计的具有较大的刚度，并使齿轮远离输入端或输出端。一般用在中心距和</w:t>
            </w:r>
            <w:proofErr w:type="spellStart"/>
            <w:r w:rsidRPr="00ED61E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ae</w:t>
            </w:r>
            <w:proofErr w:type="spellEnd"/>
            <w:r w:rsidRPr="00ED61E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&lt;=1700mm的情况下。</w:t>
            </w:r>
          </w:p>
        </w:tc>
      </w:tr>
      <w:tr w:rsidR="00ED61E1" w:rsidRPr="00ED61E1">
        <w:trPr>
          <w:trHeight w:val="750"/>
          <w:tblCellSpacing w:w="0" w:type="dxa"/>
          <w:jc w:val="center"/>
        </w:trPr>
        <w:tc>
          <w:tcPr>
            <w:tcW w:w="3750" w:type="dxa"/>
            <w:vAlign w:val="center"/>
            <w:hideMark/>
          </w:tcPr>
          <w:p w:rsidR="00ED61E1" w:rsidRPr="00ED61E1" w:rsidRDefault="00ED61E1" w:rsidP="00ED61E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333333"/>
                <w:kern w:val="0"/>
                <w:sz w:val="20"/>
                <w:szCs w:val="20"/>
              </w:rPr>
              <w:drawing>
                <wp:inline distT="0" distB="0" distL="0" distR="0">
                  <wp:extent cx="2286000" cy="1714500"/>
                  <wp:effectExtent l="0" t="0" r="0" b="0"/>
                  <wp:docPr id="2" name="图片 2" descr="zzs.GIF (17932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zs.GIF (17932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61E1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br/>
            </w:r>
            <w:r w:rsidRPr="00ED61E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两级圆锥－圆柱齿轮减速器</w:t>
            </w:r>
          </w:p>
        </w:tc>
        <w:tc>
          <w:tcPr>
            <w:tcW w:w="8760" w:type="dxa"/>
            <w:hideMark/>
          </w:tcPr>
          <w:p w:rsidR="00ED61E1" w:rsidRPr="00ED61E1" w:rsidRDefault="00ED61E1" w:rsidP="00ED61E1">
            <w:pPr>
              <w:widowControl/>
              <w:wordWrap w:val="0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D61E1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　 </w:t>
            </w:r>
          </w:p>
          <w:p w:rsidR="00ED61E1" w:rsidRPr="00ED61E1" w:rsidRDefault="00ED61E1" w:rsidP="00ED61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D61E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   单级圆锥齿轮减速器及两级圆锥－圆柱齿轮减速器用于需要输入轴与输出轴成90D配置的传动中。当传动比不大（</w:t>
            </w:r>
            <w:proofErr w:type="spellStart"/>
            <w:r w:rsidRPr="00ED61E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i</w:t>
            </w:r>
            <w:proofErr w:type="spellEnd"/>
            <w:r w:rsidRPr="00ED61E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=1~6）时，采用单级圆锥齿轮减速器；当传动比较大时，则采用两级（</w:t>
            </w:r>
            <w:proofErr w:type="spellStart"/>
            <w:r w:rsidRPr="00ED61E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i</w:t>
            </w:r>
            <w:proofErr w:type="spellEnd"/>
            <w:r w:rsidRPr="00ED61E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=6~35）或三级（</w:t>
            </w:r>
            <w:proofErr w:type="spellStart"/>
            <w:r w:rsidRPr="00ED61E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i</w:t>
            </w:r>
            <w:proofErr w:type="spellEnd"/>
            <w:r w:rsidRPr="00ED61E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=35~208）的圆锥-圆柱齿轮减速器。由于大尺寸圆锥齿轮较难制造 ，因而总是把圆锥齿轮传动作为圆锥-圆柱齿轮减速器的高速级（载荷较小），以减小其尺寸，便于提高制造精度。</w:t>
            </w:r>
          </w:p>
        </w:tc>
      </w:tr>
      <w:tr w:rsidR="00ED61E1" w:rsidRPr="00ED61E1">
        <w:trPr>
          <w:trHeight w:val="870"/>
          <w:tblCellSpacing w:w="0" w:type="dxa"/>
          <w:jc w:val="center"/>
        </w:trPr>
        <w:tc>
          <w:tcPr>
            <w:tcW w:w="3750" w:type="dxa"/>
            <w:vAlign w:val="center"/>
            <w:hideMark/>
          </w:tcPr>
          <w:p w:rsidR="00ED61E1" w:rsidRPr="00ED61E1" w:rsidRDefault="00ED61E1" w:rsidP="00ED61E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333333"/>
                <w:kern w:val="0"/>
                <w:sz w:val="20"/>
                <w:szCs w:val="20"/>
              </w:rPr>
              <w:drawing>
                <wp:inline distT="0" distB="0" distL="0" distR="0">
                  <wp:extent cx="2286000" cy="1714500"/>
                  <wp:effectExtent l="0" t="0" r="0" b="0"/>
                  <wp:docPr id="3" name="图片 3" descr="tzs.GIF (1840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zs.GIF (1840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61E1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br/>
            </w:r>
            <w:r w:rsidRPr="00ED61E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同轴式两级圆柱减速器</w:t>
            </w:r>
          </w:p>
        </w:tc>
        <w:tc>
          <w:tcPr>
            <w:tcW w:w="8760" w:type="dxa"/>
            <w:hideMark/>
          </w:tcPr>
          <w:p w:rsidR="00ED61E1" w:rsidRPr="00ED61E1" w:rsidRDefault="00ED61E1" w:rsidP="00ED61E1">
            <w:pPr>
              <w:widowControl/>
              <w:wordWrap w:val="0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D61E1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　 </w:t>
            </w:r>
          </w:p>
          <w:p w:rsidR="00ED61E1" w:rsidRPr="00ED61E1" w:rsidRDefault="00ED61E1" w:rsidP="00ED61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D61E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   同轴式两级圆柱减速器的径向尺寸紧凑，但径向尺寸较大。由于中间轴较长，轴在受载时的挠曲亦较大，因而沿齿宽上的载荷集中现象亦较严重。同时由于两级齿轮的中心距必须一致，所以高速级齿轮的承载能力难以充分利用。而且位于减速器中间部分的轴承润滑也比较困难。此外，减速器的输入轴和输出轴</w:t>
            </w:r>
            <w:proofErr w:type="gramStart"/>
            <w:r w:rsidRPr="00ED61E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端位于</w:t>
            </w:r>
            <w:proofErr w:type="gramEnd"/>
            <w:r w:rsidRPr="00ED61E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同一轴线的两端，给传动装置的总体配置带来一些限制。但当要求输入轴端和输出轴</w:t>
            </w:r>
            <w:proofErr w:type="gramStart"/>
            <w:r w:rsidRPr="00ED61E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端必须</w:t>
            </w:r>
            <w:proofErr w:type="gramEnd"/>
            <w:r w:rsidRPr="00ED61E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放在同一轴线上时，采用这种减速器却极为方便。这种减速器常用于中心距总和</w:t>
            </w:r>
            <w:proofErr w:type="spellStart"/>
            <w:r w:rsidRPr="00ED61E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ae</w:t>
            </w:r>
            <w:proofErr w:type="spellEnd"/>
            <w:r w:rsidRPr="00ED61E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=100~1000mm的</w:t>
            </w:r>
            <w:r w:rsidRPr="00ED61E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情况下。</w:t>
            </w:r>
          </w:p>
        </w:tc>
      </w:tr>
      <w:tr w:rsidR="00ED61E1" w:rsidRPr="00ED61E1">
        <w:trPr>
          <w:trHeight w:val="1335"/>
          <w:tblCellSpacing w:w="0" w:type="dxa"/>
          <w:jc w:val="center"/>
        </w:trPr>
        <w:tc>
          <w:tcPr>
            <w:tcW w:w="3750" w:type="dxa"/>
            <w:vAlign w:val="center"/>
            <w:hideMark/>
          </w:tcPr>
          <w:p w:rsidR="00ED61E1" w:rsidRPr="00ED61E1" w:rsidRDefault="00ED61E1" w:rsidP="00ED61E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333333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2286000" cy="1714500"/>
                  <wp:effectExtent l="0" t="0" r="0" b="0"/>
                  <wp:docPr id="4" name="图片 4" descr="wgs.GIF (1318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gs.GIF (1318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61E1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br/>
            </w:r>
            <w:r w:rsidRPr="00ED61E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蜗杆减速器</w:t>
            </w:r>
          </w:p>
        </w:tc>
        <w:tc>
          <w:tcPr>
            <w:tcW w:w="8760" w:type="dxa"/>
            <w:hideMark/>
          </w:tcPr>
          <w:p w:rsidR="00ED61E1" w:rsidRPr="00ED61E1" w:rsidRDefault="00ED61E1" w:rsidP="00ED61E1">
            <w:pPr>
              <w:widowControl/>
              <w:wordWrap w:val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61E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 </w:t>
            </w:r>
          </w:p>
          <w:p w:rsidR="00ED61E1" w:rsidRPr="00ED61E1" w:rsidRDefault="00ED61E1" w:rsidP="00ED61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D61E1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   蜗杆减速器的特点是在外廓尺寸不大情况下，可以获得大的传动比，工作平稳，噪声较小，但效率较低。其中应用最广的是单级蜗杆减速器，两级蜗杆减速器则应用较少。</w:t>
            </w:r>
          </w:p>
          <w:p w:rsidR="00ED61E1" w:rsidRPr="00ED61E1" w:rsidRDefault="00ED61E1" w:rsidP="00ED61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D61E1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   单级蜗杆减速器根据蜗杆的位置可分为上下蜗杆 、 下蜗杆及侧蜗杆三种。单级蜗杆减速器传动比范围</w:t>
            </w:r>
            <w:proofErr w:type="spellStart"/>
            <w:r w:rsidRPr="00ED61E1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i</w:t>
            </w:r>
            <w:proofErr w:type="spellEnd"/>
            <w:r w:rsidRPr="00ED61E1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=10~70。</w:t>
            </w:r>
          </w:p>
          <w:p w:rsidR="00ED61E1" w:rsidRPr="00ED61E1" w:rsidRDefault="00ED61E1" w:rsidP="00ED61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D61E1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   上述蜗杆配置方案的选取，亦视传动装置组合的方便于否而定 。 选择时、应尽可能选用下蜗杆的结构 。 因为此时的润滑和冷却问题均较容易解决，同时蜗杆的轴承润滑也很方便当蜗杆的圆周速度大于4~5m/s时，为了</w:t>
            </w:r>
            <w:proofErr w:type="gramStart"/>
            <w:r w:rsidRPr="00ED61E1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减少搅油和</w:t>
            </w:r>
            <w:proofErr w:type="gramEnd"/>
            <w:r w:rsidRPr="00ED61E1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飞溅时损耗的功率，可采用上蜗杆结构。</w:t>
            </w:r>
          </w:p>
        </w:tc>
      </w:tr>
    </w:tbl>
    <w:p w:rsidR="00042C5E" w:rsidRPr="00ED61E1" w:rsidRDefault="00042C5E">
      <w:pPr>
        <w:rPr>
          <w:rFonts w:hint="eastAsia"/>
        </w:rPr>
      </w:pPr>
    </w:p>
    <w:sectPr w:rsidR="00042C5E" w:rsidRPr="00ED61E1" w:rsidSect="00042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61E1"/>
    <w:rsid w:val="00042C5E"/>
    <w:rsid w:val="00ED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5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D61E1"/>
    <w:pPr>
      <w:widowControl/>
      <w:spacing w:line="384" w:lineRule="auto"/>
      <w:jc w:val="left"/>
      <w:outlineLvl w:val="0"/>
    </w:pPr>
    <w:rPr>
      <w:rFonts w:ascii="宋体" w:eastAsia="宋体" w:hAnsi="宋体" w:cs="宋体"/>
      <w:b/>
      <w:bCs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D61E1"/>
    <w:rPr>
      <w:rFonts w:ascii="宋体" w:eastAsia="宋体" w:hAnsi="宋体" w:cs="宋体"/>
      <w:b/>
      <w:bCs/>
      <w:kern w:val="36"/>
      <w:sz w:val="29"/>
      <w:szCs w:val="29"/>
    </w:rPr>
  </w:style>
  <w:style w:type="character" w:styleId="a3">
    <w:name w:val="Hyperlink"/>
    <w:basedOn w:val="a0"/>
    <w:uiPriority w:val="99"/>
    <w:semiHidden/>
    <w:unhideWhenUsed/>
    <w:rsid w:val="00ED61E1"/>
    <w:rPr>
      <w:strike w:val="0"/>
      <w:dstrike w:val="0"/>
      <w:color w:val="345E00"/>
      <w:u w:val="none"/>
      <w:effect w:val="none"/>
    </w:rPr>
  </w:style>
  <w:style w:type="paragraph" w:styleId="a4">
    <w:name w:val="Normal (Web)"/>
    <w:basedOn w:val="a"/>
    <w:uiPriority w:val="99"/>
    <w:unhideWhenUsed/>
    <w:rsid w:val="00ED61E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bel">
    <w:name w:val="label"/>
    <w:basedOn w:val="a"/>
    <w:rsid w:val="00ED61E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ED61E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D61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110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0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hyperlink" Target="http://reducer.vwwv.sn.cn/?cat=6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294</Words>
  <Characters>1677</Characters>
  <Application>Microsoft Office Word</Application>
  <DocSecurity>0</DocSecurity>
  <Lines>13</Lines>
  <Paragraphs>3</Paragraphs>
  <ScaleCrop>false</ScaleCrop>
  <Company>番茄花园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番茄花园</cp:lastModifiedBy>
  <cp:revision>1</cp:revision>
  <dcterms:created xsi:type="dcterms:W3CDTF">2009-12-15T10:31:00Z</dcterms:created>
  <dcterms:modified xsi:type="dcterms:W3CDTF">2009-12-15T10:33:00Z</dcterms:modified>
</cp:coreProperties>
</file>