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C7" w:rsidRPr="00706DC7" w:rsidRDefault="00706DC7" w:rsidP="00706DC7">
      <w:pPr>
        <w:widowControl/>
        <w:spacing w:line="540" w:lineRule="atLeast"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0"/>
          <w:szCs w:val="30"/>
        </w:rPr>
      </w:pPr>
      <w:r w:rsidRPr="00706DC7">
        <w:rPr>
          <w:rFonts w:ascii="宋体" w:eastAsia="宋体" w:hAnsi="宋体" w:cs="宋体" w:hint="eastAsia"/>
          <w:b/>
          <w:bCs/>
          <w:color w:val="000000"/>
          <w:kern w:val="36"/>
          <w:sz w:val="30"/>
          <w:szCs w:val="30"/>
        </w:rPr>
        <w:t>常见LED驱动电路的分析</w:t>
      </w:r>
    </w:p>
    <w:p w:rsidR="00706DC7" w:rsidRDefault="00706DC7" w:rsidP="00706DC7">
      <w:pPr>
        <w:widowControl/>
        <w:ind w:firstLineChars="250" w:firstLine="525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</w:p>
    <w:p w:rsidR="00706DC7" w:rsidRPr="00706DC7" w:rsidRDefault="00706DC7" w:rsidP="00706DC7">
      <w:pPr>
        <w:widowControl/>
        <w:ind w:firstLineChars="250" w:firstLine="52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6DC7">
        <w:rPr>
          <w:rFonts w:ascii="微软雅黑" w:eastAsia="微软雅黑" w:hAnsi="微软雅黑" w:cs="宋体" w:hint="eastAsia"/>
          <w:color w:val="000000"/>
          <w:kern w:val="0"/>
          <w:szCs w:val="21"/>
        </w:rPr>
        <w:t>本文主要针对常见</w:t>
      </w:r>
      <w:r w:rsidRPr="00706DC7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706DC7">
        <w:rPr>
          <w:rFonts w:ascii="宋体" w:eastAsia="宋体" w:hAnsi="宋体" w:cs="宋体"/>
          <w:kern w:val="0"/>
          <w:sz w:val="24"/>
          <w:szCs w:val="24"/>
        </w:rPr>
        <w:instrText xml:space="preserve"> HYPERLINK "http://www.cnledw.com/led-drive-tech.htm" </w:instrText>
      </w:r>
      <w:r w:rsidRPr="00706DC7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Pr="00706DC7">
        <w:rPr>
          <w:rFonts w:ascii="微软雅黑" w:eastAsia="微软雅黑" w:hAnsi="微软雅黑" w:cs="宋体" w:hint="eastAsia"/>
          <w:color w:val="0000FF"/>
          <w:kern w:val="0"/>
        </w:rPr>
        <w:t>LED驱动</w:t>
      </w:r>
      <w:r w:rsidRPr="00706DC7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电路进行分析。用电容降压电路是一种常见的小电流电源电</w:t>
      </w:r>
      <w:r w:rsidRPr="00706DC7">
        <w:rPr>
          <w:rFonts w:ascii="微软雅黑" w:eastAsia="微软雅黑" w:hAnsi="微软雅黑" w:cs="宋体" w:hint="eastAsia"/>
          <w:color w:val="000000"/>
          <w:kern w:val="0"/>
          <w:szCs w:val="21"/>
        </w:rPr>
        <w:t>﹐由于其具有体积小﹑成本低﹑电流相对恒定等优点﹐也常应用于</w:t>
      </w:r>
      <w:r w:rsidRPr="00706DC7">
        <w:rPr>
          <w:rFonts w:ascii="微软雅黑" w:eastAsia="微软雅黑" w:hAnsi="微软雅黑" w:cs="宋体" w:hint="eastAsia"/>
          <w:color w:val="000000"/>
          <w:kern w:val="0"/>
        </w:rPr>
        <w:t> </w:t>
      </w:r>
      <w:hyperlink r:id="rId4" w:history="1">
        <w:r w:rsidRPr="00706DC7">
          <w:rPr>
            <w:rFonts w:ascii="微软雅黑" w:eastAsia="微软雅黑" w:hAnsi="微软雅黑" w:cs="宋体" w:hint="eastAsia"/>
            <w:color w:val="0000FF"/>
            <w:kern w:val="0"/>
          </w:rPr>
          <w:t>LED</w:t>
        </w:r>
      </w:hyperlink>
      <w:r w:rsidRPr="00706DC7">
        <w:rPr>
          <w:rFonts w:ascii="微软雅黑" w:eastAsia="微软雅黑" w:hAnsi="微软雅黑" w:cs="宋体" w:hint="eastAsia"/>
          <w:color w:val="000000"/>
          <w:kern w:val="0"/>
        </w:rPr>
        <w:t> </w:t>
      </w:r>
      <w:r w:rsidRPr="00706DC7">
        <w:rPr>
          <w:rFonts w:ascii="微软雅黑" w:eastAsia="微软雅黑" w:hAnsi="微软雅黑" w:cs="宋体" w:hint="eastAsia"/>
          <w:color w:val="000000"/>
          <w:kern w:val="0"/>
          <w:szCs w:val="21"/>
        </w:rPr>
        <w:t>的驱动电路中。</w:t>
      </w:r>
    </w:p>
    <w:p w:rsidR="00706DC7" w:rsidRPr="00706DC7" w:rsidRDefault="00706DC7" w:rsidP="00706DC7">
      <w:pPr>
        <w:widowControl/>
        <w:spacing w:before="180" w:after="180" w:line="37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06DC7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图1为一个实际的采用电容降压的 LED 驱动电路。请注意，大部分应用电路中没有连接压敏电阻或瞬变电压抑制晶体管﹐建议连接上﹐因压敏电阻或瞬变电压抑制晶体管能在</w:t>
      </w:r>
    </w:p>
    <w:p w:rsidR="00706DC7" w:rsidRPr="00706DC7" w:rsidRDefault="00706DC7" w:rsidP="00706DC7">
      <w:pPr>
        <w:widowControl/>
        <w:spacing w:before="180" w:after="180" w:line="375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06DC7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电压突变瞬间( 如雷电﹑大用电设备起动等 )有效地将突变电流泄放﹐从而保护二级关和其它晶体管﹐它们的响应时间一般在微毫秒级 。</w:t>
      </w:r>
    </w:p>
    <w:p w:rsidR="00706DC7" w:rsidRPr="00706DC7" w:rsidRDefault="00706DC7" w:rsidP="00706DC7">
      <w:pPr>
        <w:widowControl/>
        <w:spacing w:line="375" w:lineRule="atLeast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>
            <wp:extent cx="5210175" cy="1696735"/>
            <wp:effectExtent l="19050" t="0" r="9525" b="0"/>
            <wp:docPr id="1" name="图片 1" descr="http://www.cnledw.com/collection/20120629100128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nledw.com/collection/201206291001287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69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DC7" w:rsidRPr="00706DC7" w:rsidRDefault="00706DC7" w:rsidP="00706DC7">
      <w:pPr>
        <w:widowControl/>
        <w:spacing w:before="180" w:after="180" w:line="375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06DC7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电路工作原理﹕</w:t>
      </w:r>
    </w:p>
    <w:p w:rsidR="00706DC7" w:rsidRPr="00706DC7" w:rsidRDefault="00706DC7" w:rsidP="00706DC7">
      <w:pPr>
        <w:widowControl/>
        <w:spacing w:before="180" w:after="180" w:line="375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06DC7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电容 C1 的作用为降压和限流﹕大家都知道﹐电容的特性是通交流﹑隔直流﹐当电容连接于交流电路中时﹐其容抗计算公式为﹕XC = 1/2πf C</w:t>
      </w:r>
    </w:p>
    <w:p w:rsidR="00706DC7" w:rsidRPr="00706DC7" w:rsidRDefault="00706DC7" w:rsidP="00706DC7">
      <w:pPr>
        <w:widowControl/>
        <w:spacing w:before="180" w:after="180" w:line="375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06DC7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式中﹐XC 表示电容的容抗﹑f 表示输入交流电源的频率﹑C 表示降压电容的容量。</w:t>
      </w:r>
    </w:p>
    <w:p w:rsidR="00706DC7" w:rsidRPr="00706DC7" w:rsidRDefault="00706DC7" w:rsidP="00706DC7">
      <w:pPr>
        <w:widowControl/>
        <w:spacing w:before="180" w:after="180" w:line="375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06DC7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流过电容降压电路的电流计算公式为﹕　I = U/XC</w:t>
      </w:r>
    </w:p>
    <w:p w:rsidR="00706DC7" w:rsidRPr="00706DC7" w:rsidRDefault="00706DC7" w:rsidP="00706DC7">
      <w:pPr>
        <w:widowControl/>
        <w:spacing w:before="180" w:after="180" w:line="375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06DC7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 xml:space="preserve">　　式中 I 表示流过电容的电流﹑U 表示电源电压﹑XC 表示电容的容抗在 220V﹑50Hz 的交流电路中﹐当负载电压远远小于 220V 时﹐电流与电容的关系式为﹕I = 69C 其中电容的单位为 </w:t>
      </w:r>
      <w:proofErr w:type="spellStart"/>
      <w:r w:rsidRPr="00706DC7">
        <w:rPr>
          <w:rFonts w:ascii="微软雅黑" w:eastAsia="微软雅黑" w:hAnsi="微软雅黑" w:cs="宋体" w:hint="eastAsia"/>
          <w:color w:val="000000"/>
          <w:kern w:val="0"/>
          <w:szCs w:val="21"/>
        </w:rPr>
        <w:t>uF</w:t>
      </w:r>
      <w:proofErr w:type="spellEnd"/>
      <w:r w:rsidRPr="00706DC7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﹐电流的单位为 </w:t>
      </w:r>
      <w:proofErr w:type="spellStart"/>
      <w:r w:rsidRPr="00706DC7">
        <w:rPr>
          <w:rFonts w:ascii="微软雅黑" w:eastAsia="微软雅黑" w:hAnsi="微软雅黑" w:cs="宋体" w:hint="eastAsia"/>
          <w:color w:val="000000"/>
          <w:kern w:val="0"/>
          <w:szCs w:val="21"/>
        </w:rPr>
        <w:t>mA</w:t>
      </w:r>
      <w:proofErr w:type="spellEnd"/>
    </w:p>
    <w:p w:rsidR="00706DC7" w:rsidRPr="00706DC7" w:rsidRDefault="00706DC7" w:rsidP="00706DC7">
      <w:pPr>
        <w:widowControl/>
        <w:spacing w:before="180" w:after="180" w:line="375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06DC7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下表为在 220V﹑50Hz 的交流电路中﹐理论电流与实际测量电流的比较</w:t>
      </w:r>
    </w:p>
    <w:p w:rsidR="00706DC7" w:rsidRPr="00706DC7" w:rsidRDefault="00706DC7" w:rsidP="00706DC7">
      <w:pPr>
        <w:widowControl/>
        <w:spacing w:line="375" w:lineRule="atLeast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>
            <wp:extent cx="5591175" cy="721959"/>
            <wp:effectExtent l="19050" t="0" r="9525" b="0"/>
            <wp:docPr id="2" name="图片 2" descr="http://www.cnledw.com/collection/20120629100130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nledw.com/collection/201206291001306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21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DC7" w:rsidRPr="00706DC7" w:rsidRDefault="00706DC7" w:rsidP="00706DC7">
      <w:pPr>
        <w:widowControl/>
        <w:spacing w:before="180" w:after="180" w:line="375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06DC7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电阻 R1 为泄放电阻﹐其作用为﹕当正弦波在最大峰值时刻被切断时﹐电容 C1 上的残存电荷无法释放﹐会长久存在﹐在维修时如果人体接触到 C1 的金属部分﹐有强烈的触电可能﹐而电阻 R1 的存在﹐能将残存的电荷泄放掉﹐从而保证人﹑机安全。泄放电阻的阻值与电容的大小有关﹐一般电容的容量越大﹐残存的电荷就越多﹐泄放电阻就阻值就要选小些。经验数据如下表﹐供设计时参考﹕</w:t>
      </w:r>
    </w:p>
    <w:p w:rsidR="00706DC7" w:rsidRPr="00706DC7" w:rsidRDefault="00706DC7" w:rsidP="00706DC7">
      <w:pPr>
        <w:widowControl/>
        <w:spacing w:line="375" w:lineRule="atLeast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>
            <wp:extent cx="6109423" cy="396482"/>
            <wp:effectExtent l="19050" t="0" r="5627" b="0"/>
            <wp:docPr id="3" name="图片 3" descr="http://www.cnledw.com/collection/2012062910013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nledw.com/collection/201206291001303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129" cy="399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DC7" w:rsidRPr="00706DC7" w:rsidRDefault="00706DC7" w:rsidP="00706DC7">
      <w:pPr>
        <w:widowControl/>
        <w:spacing w:before="180" w:after="180" w:line="375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06DC7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D1 ~ D4 的作用是整流﹐其作用是将交流电整流为脉动直流电压。C2﹑C3 的作用为滤波﹐其作用是将整流后的脉动直流电压滤波成平稳直流电压。压敏电阻( 或瞬变电压抑制晶体管 )的作用是将输入电源中瞬间的脉冲高压电压对地泄放掉﹐从而保护 LED 不被瞬间高压击穿。LED 串联的数量视其正向导通电压( </w:t>
      </w:r>
      <w:proofErr w:type="spellStart"/>
      <w:r w:rsidRPr="00706DC7">
        <w:rPr>
          <w:rFonts w:ascii="微软雅黑" w:eastAsia="微软雅黑" w:hAnsi="微软雅黑" w:cs="宋体" w:hint="eastAsia"/>
          <w:color w:val="000000"/>
          <w:kern w:val="0"/>
          <w:szCs w:val="21"/>
        </w:rPr>
        <w:t>Vf</w:t>
      </w:r>
      <w:proofErr w:type="spellEnd"/>
      <w:r w:rsidRPr="00706DC7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)而定﹐在 220V AC 电路中﹐最多可以到 80 个左右。</w:t>
      </w:r>
    </w:p>
    <w:p w:rsidR="00706DC7" w:rsidRPr="00706DC7" w:rsidRDefault="00706DC7" w:rsidP="00706DC7">
      <w:pPr>
        <w:widowControl/>
        <w:spacing w:before="180" w:after="180" w:line="375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06DC7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组件选择：电容的耐压一般要求大于输入电源电压的峰值﹐在 220V,50Hz 的交流电路中时﹐可以选择耐压为 400 伏以上的涤纶电容或纸介质电容。D1 ~D4 可以选择 </w:t>
      </w:r>
      <w:r w:rsidRPr="00706DC7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IN4007。滤波电容C2﹑C3 的耐压根据负载电压而定﹐一般为负载电压的 1.2 倍。其电容容量视负载电流的大小而定。</w:t>
      </w:r>
    </w:p>
    <w:p w:rsidR="00706DC7" w:rsidRPr="00706DC7" w:rsidRDefault="00706DC7" w:rsidP="00706DC7">
      <w:pPr>
        <w:widowControl/>
        <w:spacing w:before="180" w:after="180" w:line="375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06DC7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下列电路图为其它形式的电容降压驱动电路﹐供设计时参考﹕</w:t>
      </w:r>
    </w:p>
    <w:p w:rsidR="00706DC7" w:rsidRPr="00706DC7" w:rsidRDefault="00706DC7" w:rsidP="00706DC7">
      <w:pPr>
        <w:widowControl/>
        <w:spacing w:line="375" w:lineRule="atLeast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>
            <wp:extent cx="5248275" cy="2647950"/>
            <wp:effectExtent l="19050" t="0" r="9525" b="0"/>
            <wp:docPr id="4" name="图片 4" descr="http://www.cnledw.com/collection/2012062910013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nledw.com/collection/201206291001301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DC7" w:rsidRPr="00706DC7" w:rsidRDefault="00706DC7" w:rsidP="00706DC7">
      <w:pPr>
        <w:widowControl/>
        <w:spacing w:before="180" w:after="180" w:line="375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06DC7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在图2电路中﹐可控硅 SCR 及 R3 组成保护电路﹐当流过 LED 的电流大于设定值时﹐SCR 导通一定的角度﹐从而对电路电流进行分流﹐使 LED 工作于恒流状态﹐从而避免 LED 因瞬间高压而损坏。</w:t>
      </w:r>
    </w:p>
    <w:p w:rsidR="00706DC7" w:rsidRPr="00706DC7" w:rsidRDefault="00706DC7" w:rsidP="00706DC7">
      <w:pPr>
        <w:widowControl/>
        <w:spacing w:line="375" w:lineRule="atLeast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>
            <wp:extent cx="5505450" cy="2180869"/>
            <wp:effectExtent l="19050" t="0" r="0" b="0"/>
            <wp:docPr id="5" name="图片 5" descr="http://www.cnledw.com/collection/20120629100130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nledw.com/collection/201206291001307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180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DC7" w:rsidRPr="00706DC7" w:rsidRDefault="00706DC7" w:rsidP="00706DC7">
      <w:pPr>
        <w:widowControl/>
        <w:spacing w:before="180" w:after="180" w:line="375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06DC7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 xml:space="preserve">　　在图3电路中﹐C1﹑R1﹑压敏电阻﹑L1﹑R2 组成电源初级滤波电路﹐能将输入瞬间高压滤除﹐C2﹑R2 组成降压电路﹐C3﹑C4﹑L2﹑及压敏电阻组成整流后的滤波电路。此电路</w:t>
      </w:r>
    </w:p>
    <w:p w:rsidR="00706DC7" w:rsidRPr="00706DC7" w:rsidRDefault="00706DC7" w:rsidP="00706DC7">
      <w:pPr>
        <w:widowControl/>
        <w:spacing w:before="180" w:after="180" w:line="375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06DC7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采用双重滤波电路﹐能有效地保护 LED 不被瞬间高压击穿损坏。</w:t>
      </w:r>
    </w:p>
    <w:p w:rsidR="00706DC7" w:rsidRPr="00706DC7" w:rsidRDefault="00706DC7" w:rsidP="00706DC7">
      <w:pPr>
        <w:widowControl/>
        <w:spacing w:line="375" w:lineRule="atLeast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>
            <wp:extent cx="3581400" cy="1600200"/>
            <wp:effectExtent l="19050" t="0" r="0" b="0"/>
            <wp:docPr id="6" name="图片 6" descr="http://www.cnledw.com/collection/20120629100130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nledw.com/collection/201206291001308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DC7" w:rsidRPr="00706DC7" w:rsidRDefault="00706DC7" w:rsidP="00706DC7">
      <w:pPr>
        <w:widowControl/>
        <w:spacing w:before="180" w:after="180" w:line="375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06DC7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图4是一个最简单的电容降压应用电路﹐电路中利用两只反并联的 LED 对降压后的交流电压进行整流﹐可以广泛应用于夜光灯﹑按钮指示灯﹐要求不高的位置指示灯等场合。</w:t>
      </w:r>
    </w:p>
    <w:p w:rsidR="00B250C0" w:rsidRDefault="00706DC7"/>
    <w:sectPr w:rsidR="00B250C0" w:rsidSect="00461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6DC7"/>
    <w:rsid w:val="00461AC2"/>
    <w:rsid w:val="00695A86"/>
    <w:rsid w:val="00706DC7"/>
    <w:rsid w:val="00F3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C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06DC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D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6DC7"/>
  </w:style>
  <w:style w:type="paragraph" w:styleId="a4">
    <w:name w:val="Normal (Web)"/>
    <w:basedOn w:val="a"/>
    <w:uiPriority w:val="99"/>
    <w:semiHidden/>
    <w:unhideWhenUsed/>
    <w:rsid w:val="00706D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706DC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06DC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06DC7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www.cnledw.com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2014-11-30T04:40:00Z</dcterms:created>
  <dcterms:modified xsi:type="dcterms:W3CDTF">2014-11-30T04:42:00Z</dcterms:modified>
</cp:coreProperties>
</file>