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51" w:rsidRPr="00EA5A51" w:rsidRDefault="00EA5A51" w:rsidP="00EA5A51">
      <w:pPr>
        <w:widowControl/>
        <w:spacing w:line="54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EA5A51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数字化LED光源控制器设计</w:t>
      </w:r>
    </w:p>
    <w:p w:rsidR="00EA5A51" w:rsidRDefault="00EA5A51" w:rsidP="00EA5A5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</w:p>
    <w:p w:rsidR="00EA5A51" w:rsidRDefault="00EA5A51" w:rsidP="00EA5A5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在现代自动化生产过程中，机器视觉系统广泛应用于工况监视、成品检验和质量控制等领域。机器视觉系统主要由</w:t>
      </w:r>
      <w:hyperlink r:id="rId4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照明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系统、镜头、摄像机、图像采集卡和图像处理系统组成，通过光源、镜头及CCD等成像器件匹配图像采集及处理系统来进行产品的检查、识别等，此技术可大大减轻人工目检产品质量的负担，有效地提高检测效率，并有利于生产管理。照明系统是机器视觉系统的重要组成部分，是保证采集图像质量和应用效果的关键，而光源控制器是照明系统的核心，其主要作用就是针对具体应用场合提供不同的照明亮度和照明方式，从而提高照明光源的品质，获得高质量的图像。当前国内多数厂商生产的光源控制器是手动调节或通过RS232与Pc机通信进行调节，使用较为不方便，效率低，且成本较高。本文设计了一种新型光源控制器，该控制器以ST公司基于ARM Codex—M3内核的STM32微控制器STM32F107VCT6 为核心，通过即插即用，传输速度高 的USB接口与Pc机进行通信，实现Pc端应用软件对光源控制器参数的实时设定。利用STM32片内定时器实现PWM数字调光，以及脉冲频率，占空比的大范围调节，并通过定时器之间的协同工作保证精确定时。此外，该控制器实现了三种照明模式，分别是普通模式、频闪模式和外部触发模式。这种设计能够灵活适应机器视觉检测系统在不同场合应用中的需要。</w:t>
      </w:r>
    </w:p>
    <w:p w:rsidR="00EA5A51" w:rsidRDefault="00EA5A51" w:rsidP="00EA5A5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5"/>
          <w:rFonts w:ascii="微软雅黑" w:eastAsia="微软雅黑" w:hAnsi="微软雅黑" w:hint="eastAsia"/>
          <w:color w:val="000000"/>
          <w:sz w:val="21"/>
          <w:szCs w:val="21"/>
        </w:rPr>
        <w:t xml:space="preserve">　　1 总体方案设计</w:t>
      </w:r>
    </w:p>
    <w:p w:rsidR="00EA5A51" w:rsidRDefault="00EA5A51" w:rsidP="00EA5A5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简单地说，光源控制器的主要功能是接收PC主机发来的预先定义好的各种命令和设置参数，经过主控制器处理，然后通过驱动电路控制</w:t>
      </w:r>
      <w:hyperlink r:id="rId5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LED光源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按照设定实现数字PWM调光。</w:t>
      </w:r>
    </w:p>
    <w:p w:rsidR="00EA5A51" w:rsidRDefault="00EA5A51" w:rsidP="00EA5A51">
      <w:pPr>
        <w:pStyle w:val="a3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　　光源控制器按照体系架构可以划分为软件部分和硬件部分，其中软件部分又可以分为Pc端用户界面应用程序，USB驱动程序，控制器硬件固件。硬件部分可以分为主控模块和</w:t>
      </w:r>
      <w:hyperlink r:id="rId6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LED驱动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模块。主控模块主要负责完成与Pc机的通信，命令响应，以及事物管理，它是整</w:t>
      </w:r>
      <w:r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个控制器的核心部分。</w:t>
      </w:r>
      <w:hyperlink r:id="rId7" w:history="1">
        <w:r>
          <w:rPr>
            <w:rStyle w:val="a4"/>
            <w:rFonts w:ascii="微软雅黑" w:eastAsia="微软雅黑" w:hAnsi="微软雅黑" w:hint="eastAsia"/>
            <w:sz w:val="21"/>
            <w:szCs w:val="21"/>
            <w:u w:val="none"/>
          </w:rPr>
          <w:t>LED</w:t>
        </w:r>
      </w:hyperlink>
      <w:r>
        <w:rPr>
          <w:rFonts w:ascii="微软雅黑" w:eastAsia="微软雅黑" w:hAnsi="微软雅黑" w:hint="eastAsia"/>
          <w:color w:val="000000"/>
          <w:sz w:val="21"/>
          <w:szCs w:val="21"/>
        </w:rPr>
        <w:t>驱动模块主要为LED光源提供合适的驱动方式。LED光源常用的驱动方式有电感式驱动和电荷泵式驱动，其中电感式驱动电路适合驱动若干个相串联的LED。LED亮度控制方法可分为模拟调光和数字PWM调光两种。模拟调光通过改变LED电流来调整亮度。其缺点在于LED会随着正向电流改变而产生色偏现象，无法满足精度的要求。PWM调光通过开启和关闭LED来改变正向电流导通时间以达到亮度调整效果。由于LED都是以恒定的电流导通，因此不会出现模拟调光技术的色偏移问题。故本设计采用电感式驱动、PWM恒流调光。</w:t>
      </w:r>
    </w:p>
    <w:p w:rsidR="00B250C0" w:rsidRDefault="00EA5A51"/>
    <w:sectPr w:rsidR="00B250C0" w:rsidSect="0046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A51"/>
    <w:rsid w:val="00461AC2"/>
    <w:rsid w:val="00695A86"/>
    <w:rsid w:val="00EA5A51"/>
    <w:rsid w:val="00F3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C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5A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5A51"/>
    <w:rPr>
      <w:color w:val="0000FF"/>
      <w:u w:val="single"/>
    </w:rPr>
  </w:style>
  <w:style w:type="character" w:styleId="a5">
    <w:name w:val="Strong"/>
    <w:basedOn w:val="a0"/>
    <w:uiPriority w:val="22"/>
    <w:qFormat/>
    <w:rsid w:val="00EA5A51"/>
    <w:rPr>
      <w:b/>
      <w:bCs/>
    </w:rPr>
  </w:style>
  <w:style w:type="character" w:customStyle="1" w:styleId="1Char">
    <w:name w:val="标题 1 Char"/>
    <w:basedOn w:val="a0"/>
    <w:link w:val="1"/>
    <w:uiPriority w:val="9"/>
    <w:rsid w:val="00EA5A5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nledw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ledw.com/led-drive-tech.htm" TargetMode="External"/><Relationship Id="rId5" Type="http://schemas.openxmlformats.org/officeDocument/2006/relationships/hyperlink" Target="http://www.cnledw.com/led-lights.htm" TargetMode="External"/><Relationship Id="rId4" Type="http://schemas.openxmlformats.org/officeDocument/2006/relationships/hyperlink" Target="http://lighting.cnledw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2014-11-30T03:54:00Z</dcterms:created>
  <dcterms:modified xsi:type="dcterms:W3CDTF">2014-11-30T03:55:00Z</dcterms:modified>
</cp:coreProperties>
</file>