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5F" w:rsidRPr="002800B7" w:rsidRDefault="002800B7" w:rsidP="004F5C36">
      <w:pPr>
        <w:widowControl/>
        <w:spacing w:before="100" w:beforeAutospacing="1" w:after="100" w:afterAutospacing="1"/>
        <w:ind w:firstLineChars="250" w:firstLine="525"/>
        <w:jc w:val="left"/>
        <w:rPr>
          <w:rFonts w:hint="eastAsia"/>
          <w:b/>
          <w:sz w:val="30"/>
          <w:szCs w:val="30"/>
        </w:rPr>
      </w:pPr>
      <w:r>
        <w:rPr>
          <w:rFonts w:hint="eastAsia"/>
          <w:szCs w:val="21"/>
        </w:rPr>
        <w:t xml:space="preserve">                 </w:t>
      </w:r>
      <w:r w:rsidR="0065525F" w:rsidRPr="002800B7">
        <w:rPr>
          <w:rFonts w:hint="eastAsia"/>
          <w:b/>
          <w:sz w:val="30"/>
          <w:szCs w:val="30"/>
        </w:rPr>
        <w:t>喷涂机器人的优点及与视觉系统集成的案例分享</w:t>
      </w:r>
    </w:p>
    <w:p w:rsidR="002449E4" w:rsidRPr="00545124" w:rsidRDefault="0065525F" w:rsidP="004F5C36">
      <w:pPr>
        <w:widowControl/>
        <w:spacing w:before="100" w:beforeAutospacing="1" w:after="100" w:afterAutospacing="1"/>
        <w:ind w:firstLineChars="250" w:firstLine="525"/>
        <w:jc w:val="left"/>
        <w:rPr>
          <w:szCs w:val="21"/>
        </w:rPr>
      </w:pPr>
      <w:r>
        <w:rPr>
          <w:rFonts w:hint="eastAsia"/>
          <w:szCs w:val="21"/>
        </w:rPr>
        <w:t>机器人的实际应用已不局限在汽车等行业，传统行业、小的企业都在开始尝试应用</w:t>
      </w:r>
      <w:r w:rsidR="00982499" w:rsidRPr="00545124">
        <w:rPr>
          <w:rFonts w:hint="eastAsia"/>
          <w:szCs w:val="21"/>
        </w:rPr>
        <w:t>机器人</w:t>
      </w:r>
      <w:r>
        <w:rPr>
          <w:rFonts w:hint="eastAsia"/>
          <w:szCs w:val="21"/>
        </w:rPr>
        <w:t>进行生产</w:t>
      </w:r>
      <w:r w:rsidR="00982499" w:rsidRPr="00545124">
        <w:rPr>
          <w:rFonts w:hint="eastAsia"/>
          <w:szCs w:val="21"/>
        </w:rPr>
        <w:t>,</w:t>
      </w:r>
      <w:r w:rsidR="00982499" w:rsidRPr="00545124">
        <w:rPr>
          <w:rFonts w:hint="eastAsia"/>
          <w:szCs w:val="21"/>
        </w:rPr>
        <w:t>已经使用机器人的</w:t>
      </w:r>
      <w:r>
        <w:rPr>
          <w:rFonts w:hint="eastAsia"/>
          <w:szCs w:val="21"/>
        </w:rPr>
        <w:t>企业</w:t>
      </w:r>
      <w:r w:rsidR="00982499" w:rsidRPr="00545124">
        <w:rPr>
          <w:rFonts w:hint="eastAsia"/>
          <w:szCs w:val="21"/>
        </w:rPr>
        <w:t>获得了超过预期的收益</w:t>
      </w:r>
      <w:r w:rsidR="00982499" w:rsidRPr="00545124">
        <w:rPr>
          <w:rFonts w:hint="eastAsia"/>
          <w:szCs w:val="21"/>
        </w:rPr>
        <w:t>,</w:t>
      </w:r>
      <w:r w:rsidR="00982499" w:rsidRPr="00545124">
        <w:rPr>
          <w:rFonts w:hint="eastAsia"/>
          <w:szCs w:val="21"/>
        </w:rPr>
        <w:t>正准备</w:t>
      </w:r>
      <w:r w:rsidR="00D144B0" w:rsidRPr="00545124">
        <w:rPr>
          <w:rFonts w:hint="eastAsia"/>
          <w:szCs w:val="21"/>
        </w:rPr>
        <w:t>增加机器人</w:t>
      </w:r>
      <w:r w:rsidR="00982499" w:rsidRPr="00545124">
        <w:rPr>
          <w:rFonts w:hint="eastAsia"/>
          <w:szCs w:val="21"/>
        </w:rPr>
        <w:t>投入</w:t>
      </w:r>
      <w:r w:rsidR="00D144B0" w:rsidRPr="00545124">
        <w:rPr>
          <w:rFonts w:hint="eastAsia"/>
          <w:szCs w:val="21"/>
        </w:rPr>
        <w:t>;</w:t>
      </w:r>
      <w:r w:rsidR="00982499" w:rsidRPr="00545124">
        <w:rPr>
          <w:rFonts w:hint="eastAsia"/>
          <w:szCs w:val="21"/>
        </w:rPr>
        <w:t>观望的</w:t>
      </w:r>
      <w:r>
        <w:rPr>
          <w:rFonts w:hint="eastAsia"/>
          <w:szCs w:val="21"/>
        </w:rPr>
        <w:t>企业</w:t>
      </w:r>
      <w:r w:rsidR="00982499" w:rsidRPr="00545124">
        <w:rPr>
          <w:rFonts w:hint="eastAsia"/>
          <w:szCs w:val="21"/>
        </w:rPr>
        <w:t>正等待供应商做出完美的方案</w:t>
      </w:r>
      <w:r w:rsidR="00982499" w:rsidRPr="00545124">
        <w:rPr>
          <w:rFonts w:hint="eastAsia"/>
          <w:szCs w:val="21"/>
        </w:rPr>
        <w:t>,</w:t>
      </w:r>
      <w:r w:rsidR="00982499" w:rsidRPr="00545124">
        <w:rPr>
          <w:rFonts w:hint="eastAsia"/>
          <w:szCs w:val="21"/>
        </w:rPr>
        <w:t>但对于国内的企业来说</w:t>
      </w:r>
      <w:r w:rsidR="00982499" w:rsidRPr="00545124">
        <w:rPr>
          <w:rFonts w:hint="eastAsia"/>
          <w:szCs w:val="21"/>
        </w:rPr>
        <w:t>,</w:t>
      </w:r>
      <w:r w:rsidR="00982499" w:rsidRPr="00545124">
        <w:rPr>
          <w:rFonts w:hint="eastAsia"/>
          <w:szCs w:val="21"/>
        </w:rPr>
        <w:t>还有</w:t>
      </w:r>
      <w:r w:rsidR="00D144B0" w:rsidRPr="00545124">
        <w:rPr>
          <w:rFonts w:hint="eastAsia"/>
          <w:szCs w:val="21"/>
        </w:rPr>
        <w:t>绝</w:t>
      </w:r>
      <w:r w:rsidR="00982499" w:rsidRPr="00545124">
        <w:rPr>
          <w:rFonts w:hint="eastAsia"/>
          <w:szCs w:val="21"/>
        </w:rPr>
        <w:t>大部分客户没有完全认识到机器人应用所带来的</w:t>
      </w:r>
      <w:r>
        <w:rPr>
          <w:rFonts w:hint="eastAsia"/>
          <w:szCs w:val="21"/>
        </w:rPr>
        <w:t>效益</w:t>
      </w:r>
      <w:r w:rsidR="00982499" w:rsidRPr="00545124">
        <w:rPr>
          <w:rFonts w:hint="eastAsia"/>
          <w:szCs w:val="21"/>
        </w:rPr>
        <w:t>.</w:t>
      </w:r>
      <w:r w:rsidR="00D144B0" w:rsidRPr="00545124">
        <w:rPr>
          <w:rFonts w:hint="eastAsia"/>
          <w:szCs w:val="21"/>
        </w:rPr>
        <w:t>这些是国内企业当下在机器人应用上的真实写照</w:t>
      </w:r>
      <w:r w:rsidR="00D144B0" w:rsidRPr="00545124">
        <w:rPr>
          <w:rFonts w:hint="eastAsia"/>
          <w:szCs w:val="21"/>
        </w:rPr>
        <w:t>.</w:t>
      </w:r>
      <w:r w:rsidR="002449E4" w:rsidRPr="00545124">
        <w:rPr>
          <w:rFonts w:hint="eastAsia"/>
          <w:szCs w:val="21"/>
        </w:rPr>
        <w:t>一个行业统计数据可以明显证明</w:t>
      </w:r>
      <w:r w:rsidR="002449E4" w:rsidRPr="00545124">
        <w:rPr>
          <w:rFonts w:hint="eastAsia"/>
          <w:szCs w:val="21"/>
        </w:rPr>
        <w:t xml:space="preserve">: </w:t>
      </w:r>
      <w:r w:rsidR="002449E4" w:rsidRPr="00545124">
        <w:rPr>
          <w:rFonts w:hint="eastAsia"/>
          <w:szCs w:val="21"/>
        </w:rPr>
        <w:t>中国每万名汽车产业工人中所拥有的机器人台数为</w:t>
      </w:r>
      <w:r w:rsidR="002449E4" w:rsidRPr="00545124">
        <w:rPr>
          <w:rFonts w:hint="eastAsia"/>
          <w:szCs w:val="21"/>
        </w:rPr>
        <w:t>141</w:t>
      </w:r>
      <w:r w:rsidR="002449E4" w:rsidRPr="00545124">
        <w:rPr>
          <w:rFonts w:hint="eastAsia"/>
          <w:szCs w:val="21"/>
        </w:rPr>
        <w:t>台，而日本为</w:t>
      </w:r>
      <w:r w:rsidR="002449E4" w:rsidRPr="00545124">
        <w:rPr>
          <w:rFonts w:hint="eastAsia"/>
          <w:szCs w:val="21"/>
        </w:rPr>
        <w:t>1584</w:t>
      </w:r>
      <w:r w:rsidR="002449E4" w:rsidRPr="00545124">
        <w:rPr>
          <w:rFonts w:hint="eastAsia"/>
          <w:szCs w:val="21"/>
        </w:rPr>
        <w:t>台，意大利为</w:t>
      </w:r>
      <w:r w:rsidR="002449E4" w:rsidRPr="00545124">
        <w:rPr>
          <w:rFonts w:hint="eastAsia"/>
          <w:szCs w:val="21"/>
        </w:rPr>
        <w:t>1215</w:t>
      </w:r>
      <w:r w:rsidR="002449E4" w:rsidRPr="00545124">
        <w:rPr>
          <w:rFonts w:hint="eastAsia"/>
          <w:szCs w:val="21"/>
        </w:rPr>
        <w:t>台，德国为</w:t>
      </w:r>
      <w:r w:rsidR="002449E4" w:rsidRPr="00545124">
        <w:rPr>
          <w:rFonts w:hint="eastAsia"/>
          <w:szCs w:val="21"/>
        </w:rPr>
        <w:t>1176</w:t>
      </w:r>
      <w:r w:rsidR="002449E4" w:rsidRPr="00545124">
        <w:rPr>
          <w:rFonts w:hint="eastAsia"/>
          <w:szCs w:val="21"/>
        </w:rPr>
        <w:t>，</w:t>
      </w:r>
      <w:r>
        <w:rPr>
          <w:rFonts w:hint="eastAsia"/>
          <w:szCs w:val="21"/>
        </w:rPr>
        <w:t>汽车行业如此，其他行业可想而知，</w:t>
      </w:r>
      <w:r w:rsidR="002449E4" w:rsidRPr="00545124">
        <w:rPr>
          <w:rFonts w:hint="eastAsia"/>
          <w:szCs w:val="21"/>
        </w:rPr>
        <w:t>这和世界发达水平相比还有很大差距</w:t>
      </w:r>
      <w:r w:rsidR="002449E4" w:rsidRPr="00545124">
        <w:rPr>
          <w:rFonts w:hint="eastAsia"/>
          <w:szCs w:val="21"/>
        </w:rPr>
        <w:t>.</w:t>
      </w:r>
    </w:p>
    <w:p w:rsidR="00D144B0" w:rsidRPr="00545124" w:rsidRDefault="00D144B0" w:rsidP="000F7A0F">
      <w:pPr>
        <w:widowControl/>
        <w:spacing w:before="100" w:beforeAutospacing="1" w:after="100" w:afterAutospacing="1" w:line="240" w:lineRule="exact"/>
        <w:ind w:firstLineChars="250" w:firstLine="525"/>
        <w:jc w:val="left"/>
        <w:rPr>
          <w:szCs w:val="21"/>
        </w:rPr>
      </w:pPr>
      <w:r w:rsidRPr="00545124">
        <w:rPr>
          <w:rFonts w:hint="eastAsia"/>
          <w:szCs w:val="21"/>
        </w:rPr>
        <w:t>机器人自身的质量是随汽车工业的发展而得到逐步提高和完善的</w:t>
      </w:r>
      <w:r w:rsidRPr="00545124">
        <w:rPr>
          <w:rFonts w:hint="eastAsia"/>
          <w:szCs w:val="21"/>
        </w:rPr>
        <w:t>,</w:t>
      </w:r>
      <w:r w:rsidRPr="00545124">
        <w:rPr>
          <w:rFonts w:hint="eastAsia"/>
          <w:szCs w:val="21"/>
        </w:rPr>
        <w:t>目前机器人的寿命可以达到</w:t>
      </w:r>
      <w:r w:rsidRPr="00545124">
        <w:rPr>
          <w:rFonts w:hint="eastAsia"/>
          <w:szCs w:val="21"/>
        </w:rPr>
        <w:t>5</w:t>
      </w:r>
      <w:r w:rsidRPr="00545124">
        <w:rPr>
          <w:rFonts w:hint="eastAsia"/>
          <w:szCs w:val="21"/>
        </w:rPr>
        <w:t>年到</w:t>
      </w:r>
      <w:r w:rsidRPr="00545124">
        <w:rPr>
          <w:rFonts w:hint="eastAsia"/>
          <w:szCs w:val="21"/>
        </w:rPr>
        <w:t>10</w:t>
      </w:r>
      <w:r w:rsidRPr="00545124">
        <w:rPr>
          <w:rFonts w:hint="eastAsia"/>
          <w:szCs w:val="21"/>
        </w:rPr>
        <w:t>年</w:t>
      </w:r>
      <w:r w:rsidRPr="00545124">
        <w:rPr>
          <w:rFonts w:hint="eastAsia"/>
          <w:szCs w:val="21"/>
        </w:rPr>
        <w:t>.</w:t>
      </w:r>
      <w:r w:rsidR="002449E4" w:rsidRPr="00545124">
        <w:rPr>
          <w:rFonts w:hint="eastAsia"/>
          <w:szCs w:val="21"/>
        </w:rPr>
        <w:t>可见机器人的性能是非常稳定的</w:t>
      </w:r>
      <w:r w:rsidR="002449E4" w:rsidRPr="00545124">
        <w:rPr>
          <w:rFonts w:hint="eastAsia"/>
          <w:szCs w:val="21"/>
        </w:rPr>
        <w:t>.</w:t>
      </w:r>
      <w:r w:rsidR="002449E4" w:rsidRPr="00545124">
        <w:rPr>
          <w:rFonts w:hint="eastAsia"/>
          <w:szCs w:val="21"/>
        </w:rPr>
        <w:t>随着机器人周边自动化配套技术的迅猛发展，机器人</w:t>
      </w:r>
      <w:r w:rsidR="002E31A4" w:rsidRPr="00545124">
        <w:rPr>
          <w:rFonts w:hint="eastAsia"/>
          <w:szCs w:val="21"/>
        </w:rPr>
        <w:t>的功能得到了更大的</w:t>
      </w:r>
      <w:r w:rsidR="0065525F">
        <w:rPr>
          <w:rFonts w:hint="eastAsia"/>
          <w:szCs w:val="21"/>
        </w:rPr>
        <w:t>发挥</w:t>
      </w:r>
      <w:r w:rsidR="002E31A4" w:rsidRPr="00545124">
        <w:rPr>
          <w:rFonts w:hint="eastAsia"/>
          <w:szCs w:val="21"/>
        </w:rPr>
        <w:t>，目前机器人正通过结合视觉系统变得越来越智能，使各种生产流程</w:t>
      </w:r>
      <w:r w:rsidR="000B2634">
        <w:rPr>
          <w:rFonts w:hint="eastAsia"/>
          <w:szCs w:val="21"/>
        </w:rPr>
        <w:t>中</w:t>
      </w:r>
      <w:r w:rsidR="0065525F">
        <w:rPr>
          <w:rFonts w:hint="eastAsia"/>
          <w:szCs w:val="21"/>
        </w:rPr>
        <w:t>使用机器人均成为可能。涂装机器人是机器人大家族</w:t>
      </w:r>
      <w:r w:rsidR="002E31A4" w:rsidRPr="00545124">
        <w:rPr>
          <w:rFonts w:hint="eastAsia"/>
          <w:szCs w:val="21"/>
        </w:rPr>
        <w:t>中的一个分支，在实际应用中普及的很快，主要是因为机器人的价格降到了可以接受的</w:t>
      </w:r>
      <w:r w:rsidR="0065525F">
        <w:rPr>
          <w:rFonts w:hint="eastAsia"/>
          <w:szCs w:val="21"/>
        </w:rPr>
        <w:t>水平；</w:t>
      </w:r>
      <w:r w:rsidR="00787388" w:rsidRPr="00545124">
        <w:rPr>
          <w:rFonts w:hint="eastAsia"/>
          <w:szCs w:val="21"/>
        </w:rPr>
        <w:t>在</w:t>
      </w:r>
      <w:r w:rsidR="000B2634">
        <w:rPr>
          <w:rFonts w:hint="eastAsia"/>
          <w:szCs w:val="21"/>
        </w:rPr>
        <w:t>现在的使用中</w:t>
      </w:r>
      <w:r w:rsidR="0065525F">
        <w:rPr>
          <w:rFonts w:hint="eastAsia"/>
          <w:szCs w:val="21"/>
        </w:rPr>
        <w:t>可以找到配套的资源，可以解决使用中</w:t>
      </w:r>
      <w:r w:rsidR="00787388" w:rsidRPr="00545124">
        <w:rPr>
          <w:rFonts w:hint="eastAsia"/>
          <w:szCs w:val="21"/>
        </w:rPr>
        <w:t>出现的问题；同时，</w:t>
      </w:r>
      <w:r w:rsidR="002E31A4" w:rsidRPr="00545124">
        <w:rPr>
          <w:rFonts w:hint="eastAsia"/>
          <w:szCs w:val="21"/>
        </w:rPr>
        <w:t>人们越来越重视</w:t>
      </w:r>
      <w:r w:rsidR="00787388" w:rsidRPr="00545124">
        <w:rPr>
          <w:rFonts w:hint="eastAsia"/>
          <w:szCs w:val="21"/>
        </w:rPr>
        <w:t>喷涂环境对</w:t>
      </w:r>
      <w:r w:rsidR="000B2634">
        <w:rPr>
          <w:rFonts w:hint="eastAsia"/>
          <w:szCs w:val="21"/>
        </w:rPr>
        <w:t>工人</w:t>
      </w:r>
      <w:r w:rsidR="002E31A4" w:rsidRPr="00545124">
        <w:rPr>
          <w:rFonts w:hint="eastAsia"/>
          <w:szCs w:val="21"/>
        </w:rPr>
        <w:t>身体</w:t>
      </w:r>
      <w:r w:rsidR="000B2634">
        <w:rPr>
          <w:rFonts w:hint="eastAsia"/>
          <w:szCs w:val="21"/>
        </w:rPr>
        <w:t>的</w:t>
      </w:r>
      <w:r w:rsidR="002E31A4" w:rsidRPr="00545124">
        <w:rPr>
          <w:rFonts w:hint="eastAsia"/>
          <w:szCs w:val="21"/>
        </w:rPr>
        <w:t>危害</w:t>
      </w:r>
      <w:r w:rsidR="00787388" w:rsidRPr="00545124">
        <w:rPr>
          <w:rFonts w:hint="eastAsia"/>
          <w:szCs w:val="21"/>
        </w:rPr>
        <w:t>.</w:t>
      </w:r>
      <w:r w:rsidR="000B2634">
        <w:rPr>
          <w:rFonts w:hint="eastAsia"/>
          <w:szCs w:val="21"/>
        </w:rPr>
        <w:t>喷涂机器人</w:t>
      </w:r>
      <w:r w:rsidR="00787388" w:rsidRPr="00545124">
        <w:rPr>
          <w:rFonts w:hint="eastAsia"/>
          <w:szCs w:val="21"/>
        </w:rPr>
        <w:t>具体的优点为：</w:t>
      </w:r>
    </w:p>
    <w:p w:rsidR="004F5C36" w:rsidRPr="004F5C36" w:rsidRDefault="004F5C36" w:rsidP="000F7A0F">
      <w:pPr>
        <w:widowControl/>
        <w:spacing w:before="100" w:beforeAutospacing="1" w:after="100" w:afterAutospacing="1" w:line="240" w:lineRule="exact"/>
        <w:ind w:firstLineChars="150" w:firstLine="315"/>
        <w:jc w:val="left"/>
        <w:rPr>
          <w:szCs w:val="21"/>
        </w:rPr>
      </w:pPr>
      <w:r>
        <w:rPr>
          <w:rFonts w:hint="eastAsia"/>
          <w:szCs w:val="21"/>
        </w:rPr>
        <w:t>1</w:t>
      </w:r>
      <w:r>
        <w:rPr>
          <w:rFonts w:hint="eastAsia"/>
          <w:szCs w:val="21"/>
        </w:rPr>
        <w:t>、</w:t>
      </w:r>
      <w:r w:rsidR="00787388" w:rsidRPr="004F5C36">
        <w:rPr>
          <w:rFonts w:hint="eastAsia"/>
          <w:szCs w:val="21"/>
        </w:rPr>
        <w:t>改善产品质量</w:t>
      </w:r>
      <w:r w:rsidR="0065525F">
        <w:rPr>
          <w:rFonts w:hint="eastAsia"/>
          <w:szCs w:val="21"/>
        </w:rPr>
        <w:t>：</w:t>
      </w:r>
    </w:p>
    <w:p w:rsidR="0085359E" w:rsidRPr="004F5C36" w:rsidRDefault="0085359E" w:rsidP="000F7A0F">
      <w:pPr>
        <w:pStyle w:val="a9"/>
        <w:widowControl/>
        <w:spacing w:before="100" w:beforeAutospacing="1" w:after="100" w:afterAutospacing="1" w:line="240" w:lineRule="exact"/>
        <w:ind w:left="885" w:firstLineChars="150" w:firstLine="315"/>
        <w:jc w:val="left"/>
        <w:rPr>
          <w:szCs w:val="21"/>
        </w:rPr>
      </w:pPr>
      <w:r w:rsidRPr="004F5C36">
        <w:rPr>
          <w:rFonts w:hint="eastAsia"/>
          <w:szCs w:val="21"/>
        </w:rPr>
        <w:t>喷涂机器人会按照喷涂工程师的程序</w:t>
      </w:r>
      <w:r w:rsidR="00591694">
        <w:rPr>
          <w:rFonts w:hint="eastAsia"/>
          <w:szCs w:val="21"/>
        </w:rPr>
        <w:t>指令进行</w:t>
      </w:r>
      <w:r w:rsidRPr="004F5C36">
        <w:rPr>
          <w:rFonts w:hint="eastAsia"/>
          <w:szCs w:val="21"/>
        </w:rPr>
        <w:t>稳定、重复地工作，喷枪与工件之间总保持着既定的距离、角度，喷漆</w:t>
      </w:r>
      <w:proofErr w:type="gramStart"/>
      <w:r w:rsidRPr="004F5C36">
        <w:rPr>
          <w:rFonts w:hint="eastAsia"/>
          <w:szCs w:val="21"/>
        </w:rPr>
        <w:t>量永远</w:t>
      </w:r>
      <w:proofErr w:type="gramEnd"/>
      <w:r w:rsidRPr="004F5C36">
        <w:rPr>
          <w:rFonts w:hint="eastAsia"/>
          <w:szCs w:val="21"/>
        </w:rPr>
        <w:t>是设定的，不用担心有聚集</w:t>
      </w:r>
      <w:r w:rsidR="00591694">
        <w:rPr>
          <w:rFonts w:hint="eastAsia"/>
          <w:szCs w:val="21"/>
        </w:rPr>
        <w:t>滴落</w:t>
      </w:r>
      <w:r w:rsidRPr="004F5C36">
        <w:rPr>
          <w:rFonts w:hint="eastAsia"/>
          <w:szCs w:val="21"/>
        </w:rPr>
        <w:t>、有厚度不均。同</w:t>
      </w:r>
      <w:r w:rsidR="00591694">
        <w:rPr>
          <w:rFonts w:hint="eastAsia"/>
          <w:szCs w:val="21"/>
        </w:rPr>
        <w:t>时，机器人可以带着喷枪到达人工难以喷涂的部位，这样喷涂后的产品</w:t>
      </w:r>
      <w:r w:rsidRPr="004F5C36">
        <w:rPr>
          <w:rFonts w:hint="eastAsia"/>
          <w:szCs w:val="21"/>
        </w:rPr>
        <w:t>质量是稳定的，一致的</w:t>
      </w:r>
      <w:r w:rsidRPr="004F5C36">
        <w:rPr>
          <w:rFonts w:hint="eastAsia"/>
          <w:szCs w:val="21"/>
        </w:rPr>
        <w:t>.</w:t>
      </w:r>
    </w:p>
    <w:p w:rsidR="004F5C36" w:rsidRPr="004F5C36" w:rsidRDefault="004F5C36" w:rsidP="000F7A0F">
      <w:pPr>
        <w:widowControl/>
        <w:spacing w:before="100" w:beforeAutospacing="1" w:after="100" w:afterAutospacing="1" w:line="240" w:lineRule="exact"/>
        <w:ind w:firstLineChars="150" w:firstLine="315"/>
        <w:jc w:val="left"/>
        <w:rPr>
          <w:bCs/>
        </w:rPr>
      </w:pPr>
      <w:r>
        <w:rPr>
          <w:rFonts w:hint="eastAsia"/>
          <w:bCs/>
        </w:rPr>
        <w:t>2</w:t>
      </w:r>
      <w:r>
        <w:rPr>
          <w:rFonts w:hint="eastAsia"/>
          <w:bCs/>
        </w:rPr>
        <w:t>、</w:t>
      </w:r>
      <w:r w:rsidR="009E5096" w:rsidRPr="004F5C36">
        <w:rPr>
          <w:rFonts w:hint="eastAsia"/>
          <w:bCs/>
        </w:rPr>
        <w:t>用漆（粉）量大大减少</w:t>
      </w:r>
    </w:p>
    <w:p w:rsidR="009E5096" w:rsidRPr="004F5C36" w:rsidRDefault="009E5096" w:rsidP="000F7A0F">
      <w:pPr>
        <w:pStyle w:val="a9"/>
        <w:widowControl/>
        <w:spacing w:before="100" w:beforeAutospacing="1" w:after="100" w:afterAutospacing="1" w:line="240" w:lineRule="exact"/>
        <w:ind w:left="885" w:firstLineChars="150" w:firstLine="315"/>
        <w:jc w:val="left"/>
        <w:rPr>
          <w:b/>
          <w:bCs/>
        </w:rPr>
      </w:pPr>
      <w:r w:rsidRPr="004F5C36">
        <w:rPr>
          <w:rFonts w:hint="eastAsia"/>
          <w:szCs w:val="21"/>
        </w:rPr>
        <w:t>正由于机器人喷涂的稳定性及一致性，不会出现过喷、超范围喷涂，这样用漆</w:t>
      </w:r>
      <w:r w:rsidRPr="004F5C36">
        <w:rPr>
          <w:rFonts w:hint="eastAsia"/>
          <w:szCs w:val="21"/>
        </w:rPr>
        <w:t>(</w:t>
      </w:r>
      <w:r w:rsidRPr="004F5C36">
        <w:rPr>
          <w:rFonts w:hint="eastAsia"/>
          <w:szCs w:val="21"/>
        </w:rPr>
        <w:t>粉</w:t>
      </w:r>
      <w:r w:rsidRPr="004F5C36">
        <w:rPr>
          <w:rFonts w:hint="eastAsia"/>
          <w:szCs w:val="21"/>
        </w:rPr>
        <w:t>)</w:t>
      </w:r>
      <w:r w:rsidRPr="004F5C36">
        <w:rPr>
          <w:rFonts w:hint="eastAsia"/>
          <w:szCs w:val="21"/>
        </w:rPr>
        <w:t>量会比人工喷涂节约</w:t>
      </w:r>
      <w:r w:rsidRPr="004F5C36">
        <w:rPr>
          <w:rFonts w:hint="eastAsia"/>
          <w:szCs w:val="21"/>
        </w:rPr>
        <w:t>15%~30%</w:t>
      </w:r>
      <w:r w:rsidR="00591694">
        <w:rPr>
          <w:rFonts w:hint="eastAsia"/>
          <w:szCs w:val="21"/>
        </w:rPr>
        <w:t>.</w:t>
      </w:r>
      <w:r w:rsidR="00591694">
        <w:rPr>
          <w:rFonts w:hint="eastAsia"/>
          <w:szCs w:val="21"/>
        </w:rPr>
        <w:t>就对回收粉的污染，机器人喷涂要比人工喷涂小得多，可提高回收粉的质量，减少喷涂不良品</w:t>
      </w:r>
      <w:r w:rsidR="00591694">
        <w:rPr>
          <w:rFonts w:hint="eastAsia"/>
          <w:szCs w:val="21"/>
        </w:rPr>
        <w:t>.</w:t>
      </w:r>
    </w:p>
    <w:p w:rsidR="004F5C36" w:rsidRPr="008548F4" w:rsidRDefault="004F5C36" w:rsidP="000F7A0F">
      <w:pPr>
        <w:widowControl/>
        <w:spacing w:before="100" w:beforeAutospacing="1" w:after="100" w:afterAutospacing="1" w:line="240" w:lineRule="exact"/>
        <w:ind w:firstLineChars="150" w:firstLine="315"/>
        <w:jc w:val="left"/>
        <w:rPr>
          <w:bCs/>
        </w:rPr>
      </w:pPr>
      <w:r w:rsidRPr="008548F4">
        <w:rPr>
          <w:rFonts w:hint="eastAsia"/>
          <w:bCs/>
        </w:rPr>
        <w:t>3</w:t>
      </w:r>
      <w:r w:rsidRPr="008548F4">
        <w:rPr>
          <w:rFonts w:hint="eastAsia"/>
          <w:bCs/>
        </w:rPr>
        <w:t>、</w:t>
      </w:r>
      <w:r w:rsidR="00542788" w:rsidRPr="008548F4">
        <w:rPr>
          <w:rFonts w:hint="eastAsia"/>
          <w:bCs/>
        </w:rPr>
        <w:t>节省人工成本支出</w:t>
      </w:r>
    </w:p>
    <w:p w:rsidR="009E5096" w:rsidRPr="004F5C36" w:rsidRDefault="009E5096" w:rsidP="000F7A0F">
      <w:pPr>
        <w:pStyle w:val="a9"/>
        <w:widowControl/>
        <w:spacing w:before="100" w:beforeAutospacing="1" w:after="100" w:afterAutospacing="1" w:line="240" w:lineRule="exact"/>
        <w:ind w:left="885"/>
        <w:jc w:val="left"/>
        <w:rPr>
          <w:b/>
          <w:bCs/>
        </w:rPr>
      </w:pPr>
      <w:r w:rsidRPr="004F5C36">
        <w:rPr>
          <w:rFonts w:hint="eastAsia"/>
          <w:szCs w:val="21"/>
        </w:rPr>
        <w:t>涂装的生产线一般都是连续运行的，但工人要休息、休假、请假</w:t>
      </w:r>
      <w:r w:rsidR="00591694">
        <w:rPr>
          <w:rFonts w:hint="eastAsia"/>
          <w:szCs w:val="21"/>
        </w:rPr>
        <w:t>以及个人情绪上的波动等</w:t>
      </w:r>
      <w:r w:rsidRPr="004F5C36">
        <w:rPr>
          <w:rFonts w:hint="eastAsia"/>
          <w:szCs w:val="21"/>
        </w:rPr>
        <w:t>，可是机器人可以始终不知疲惫的工作，只要有工件在生产线上生产。</w:t>
      </w:r>
    </w:p>
    <w:p w:rsidR="004F5C36" w:rsidRPr="008548F4" w:rsidRDefault="004F5C36" w:rsidP="000F7A0F">
      <w:pPr>
        <w:pStyle w:val="a6"/>
        <w:spacing w:line="240" w:lineRule="exact"/>
        <w:ind w:firstLineChars="150" w:firstLine="315"/>
        <w:rPr>
          <w:rFonts w:asciiTheme="minorHAnsi" w:eastAsiaTheme="minorEastAsia" w:hAnsiTheme="minorHAnsi" w:cstheme="minorBidi"/>
          <w:bCs/>
          <w:kern w:val="2"/>
          <w:sz w:val="21"/>
          <w:szCs w:val="22"/>
        </w:rPr>
      </w:pPr>
      <w:r w:rsidRPr="008548F4">
        <w:rPr>
          <w:rFonts w:asciiTheme="minorHAnsi" w:eastAsiaTheme="minorEastAsia" w:hAnsiTheme="minorHAnsi" w:cstheme="minorBidi" w:hint="eastAsia"/>
          <w:bCs/>
          <w:kern w:val="2"/>
          <w:sz w:val="21"/>
          <w:szCs w:val="22"/>
        </w:rPr>
        <w:t>4</w:t>
      </w:r>
      <w:r w:rsidRPr="008548F4">
        <w:rPr>
          <w:rFonts w:asciiTheme="minorHAnsi" w:eastAsiaTheme="minorEastAsia" w:hAnsiTheme="minorHAnsi" w:cstheme="minorBidi" w:hint="eastAsia"/>
          <w:bCs/>
          <w:kern w:val="2"/>
          <w:sz w:val="21"/>
          <w:szCs w:val="22"/>
        </w:rPr>
        <w:t>、</w:t>
      </w:r>
      <w:r w:rsidR="009E5096" w:rsidRPr="008548F4">
        <w:rPr>
          <w:rFonts w:asciiTheme="minorHAnsi" w:eastAsiaTheme="minorEastAsia" w:hAnsiTheme="minorHAnsi" w:cstheme="minorBidi" w:hint="eastAsia"/>
          <w:bCs/>
          <w:kern w:val="2"/>
          <w:sz w:val="21"/>
          <w:szCs w:val="22"/>
        </w:rPr>
        <w:t>自身的安全</w:t>
      </w:r>
    </w:p>
    <w:p w:rsidR="00542788" w:rsidRPr="004F5C36" w:rsidRDefault="009E5096" w:rsidP="000F7A0F">
      <w:pPr>
        <w:pStyle w:val="a6"/>
        <w:spacing w:line="240" w:lineRule="exact"/>
        <w:ind w:left="885" w:firstLineChars="150" w:firstLine="315"/>
        <w:rPr>
          <w:rFonts w:asciiTheme="minorHAnsi" w:eastAsiaTheme="minorEastAsia" w:hAnsiTheme="minorHAnsi" w:cstheme="minorBidi"/>
          <w:b/>
          <w:bCs/>
          <w:kern w:val="2"/>
          <w:sz w:val="21"/>
          <w:szCs w:val="22"/>
        </w:rPr>
      </w:pPr>
      <w:r w:rsidRPr="00542788">
        <w:rPr>
          <w:rFonts w:asciiTheme="minorHAnsi" w:eastAsiaTheme="minorEastAsia" w:hAnsiTheme="minorHAnsi" w:cstheme="minorBidi" w:hint="eastAsia"/>
          <w:kern w:val="2"/>
          <w:sz w:val="21"/>
          <w:szCs w:val="21"/>
        </w:rPr>
        <w:t>喷涂机器人很大的贡献之一就是将喷涂工作者从有严重危害的工作环境</w:t>
      </w:r>
      <w:r w:rsidR="00542788" w:rsidRPr="00542788">
        <w:rPr>
          <w:rFonts w:asciiTheme="minorHAnsi" w:eastAsiaTheme="minorEastAsia" w:hAnsiTheme="minorHAnsi" w:cstheme="minorBidi" w:hint="eastAsia"/>
          <w:kern w:val="2"/>
          <w:sz w:val="21"/>
          <w:szCs w:val="21"/>
        </w:rPr>
        <w:t>、枯燥重复的工作状态</w:t>
      </w:r>
      <w:r w:rsidRPr="00542788">
        <w:rPr>
          <w:rFonts w:asciiTheme="minorHAnsi" w:eastAsiaTheme="minorEastAsia" w:hAnsiTheme="minorHAnsi" w:cstheme="minorBidi" w:hint="eastAsia"/>
          <w:kern w:val="2"/>
          <w:sz w:val="21"/>
          <w:szCs w:val="21"/>
        </w:rPr>
        <w:t>中替换出来，</w:t>
      </w:r>
      <w:r w:rsidR="00542788" w:rsidRPr="00542788">
        <w:rPr>
          <w:rFonts w:asciiTheme="minorHAnsi" w:eastAsiaTheme="minorEastAsia" w:hAnsiTheme="minorHAnsi" w:cstheme="minorBidi" w:hint="eastAsia"/>
          <w:kern w:val="2"/>
          <w:sz w:val="21"/>
          <w:szCs w:val="21"/>
        </w:rPr>
        <w:t>这样既可减少公司在防护用具上的购买支出，还降低了后续因工作环境导致工人身体</w:t>
      </w:r>
      <w:r w:rsidR="00591694">
        <w:rPr>
          <w:rFonts w:asciiTheme="minorHAnsi" w:eastAsiaTheme="minorEastAsia" w:hAnsiTheme="minorHAnsi" w:cstheme="minorBidi" w:hint="eastAsia"/>
          <w:kern w:val="2"/>
          <w:sz w:val="21"/>
          <w:szCs w:val="21"/>
        </w:rPr>
        <w:t>损害</w:t>
      </w:r>
      <w:r w:rsidR="00542788" w:rsidRPr="00542788">
        <w:rPr>
          <w:rFonts w:asciiTheme="minorHAnsi" w:eastAsiaTheme="minorEastAsia" w:hAnsiTheme="minorHAnsi" w:cstheme="minorBidi" w:hint="eastAsia"/>
          <w:kern w:val="2"/>
          <w:sz w:val="21"/>
          <w:szCs w:val="21"/>
        </w:rPr>
        <w:t>的补偿成本及法律</w:t>
      </w:r>
      <w:r w:rsidR="00591694">
        <w:rPr>
          <w:rFonts w:asciiTheme="minorHAnsi" w:eastAsiaTheme="minorEastAsia" w:hAnsiTheme="minorHAnsi" w:cstheme="minorBidi" w:hint="eastAsia"/>
          <w:kern w:val="2"/>
          <w:sz w:val="21"/>
          <w:szCs w:val="21"/>
        </w:rPr>
        <w:t>成本</w:t>
      </w:r>
      <w:r w:rsidR="00542788" w:rsidRPr="00542788">
        <w:rPr>
          <w:rFonts w:asciiTheme="minorHAnsi" w:eastAsiaTheme="minorEastAsia" w:hAnsiTheme="minorHAnsi" w:cstheme="minorBidi" w:hint="eastAsia"/>
          <w:kern w:val="2"/>
          <w:sz w:val="21"/>
          <w:szCs w:val="21"/>
        </w:rPr>
        <w:t>,</w:t>
      </w:r>
      <w:r w:rsidR="00542788" w:rsidRPr="00542788">
        <w:rPr>
          <w:rFonts w:asciiTheme="minorHAnsi" w:eastAsiaTheme="minorEastAsia" w:hAnsiTheme="minorHAnsi" w:cstheme="minorBidi" w:hint="eastAsia"/>
          <w:kern w:val="2"/>
          <w:sz w:val="21"/>
          <w:szCs w:val="21"/>
        </w:rPr>
        <w:t>这一点很重要</w:t>
      </w:r>
      <w:r w:rsidR="00542788" w:rsidRPr="00542788">
        <w:rPr>
          <w:rFonts w:asciiTheme="minorHAnsi" w:eastAsiaTheme="minorEastAsia" w:hAnsiTheme="minorHAnsi" w:cstheme="minorBidi" w:hint="eastAsia"/>
          <w:kern w:val="2"/>
          <w:sz w:val="21"/>
          <w:szCs w:val="21"/>
        </w:rPr>
        <w:t>.</w:t>
      </w:r>
    </w:p>
    <w:p w:rsidR="004F5C36" w:rsidRDefault="008548F4" w:rsidP="000F7A0F">
      <w:pPr>
        <w:pStyle w:val="a6"/>
        <w:widowControl w:val="0"/>
        <w:spacing w:line="240" w:lineRule="exact"/>
        <w:ind w:firstLineChars="150" w:firstLine="315"/>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5</w:t>
      </w:r>
      <w:r w:rsidR="004F5C36">
        <w:rPr>
          <w:rFonts w:asciiTheme="minorHAnsi" w:eastAsiaTheme="minorEastAsia" w:hAnsiTheme="minorHAnsi" w:cstheme="minorBidi" w:hint="eastAsia"/>
          <w:kern w:val="2"/>
          <w:sz w:val="21"/>
          <w:szCs w:val="21"/>
        </w:rPr>
        <w:t>、</w:t>
      </w:r>
      <w:r w:rsidR="00A017D9" w:rsidRPr="004F5C36">
        <w:rPr>
          <w:rFonts w:asciiTheme="minorHAnsi" w:eastAsiaTheme="minorEastAsia" w:hAnsiTheme="minorHAnsi" w:cstheme="minorBidi" w:hint="eastAsia"/>
          <w:kern w:val="2"/>
          <w:sz w:val="21"/>
          <w:szCs w:val="21"/>
        </w:rPr>
        <w:t>节省空间及能耗</w:t>
      </w:r>
    </w:p>
    <w:p w:rsidR="00A017D9" w:rsidRDefault="00A017D9" w:rsidP="000F7A0F">
      <w:pPr>
        <w:pStyle w:val="a6"/>
        <w:spacing w:line="240" w:lineRule="exact"/>
        <w:ind w:left="885" w:firstLineChars="200" w:firstLine="420"/>
        <w:rPr>
          <w:rFonts w:asciiTheme="minorHAnsi" w:eastAsiaTheme="minorEastAsia" w:hAnsiTheme="minorHAnsi" w:cstheme="minorBidi"/>
          <w:kern w:val="2"/>
          <w:sz w:val="21"/>
          <w:szCs w:val="21"/>
        </w:rPr>
      </w:pPr>
      <w:r w:rsidRPr="004F5C36">
        <w:rPr>
          <w:rFonts w:asciiTheme="minorHAnsi" w:eastAsiaTheme="minorEastAsia" w:hAnsiTheme="minorHAnsi" w:cstheme="minorBidi" w:hint="eastAsia"/>
          <w:kern w:val="2"/>
          <w:sz w:val="21"/>
          <w:szCs w:val="21"/>
        </w:rPr>
        <w:t>机器人本身的灵活性就决定了可以在高密度的生产线或空间内安装，可以有地面、墙壁、导轨、顶棚等多种安装方式，这样，</w:t>
      </w:r>
      <w:proofErr w:type="gramStart"/>
      <w:r w:rsidRPr="004F5C36">
        <w:rPr>
          <w:rFonts w:asciiTheme="minorHAnsi" w:eastAsiaTheme="minorEastAsia" w:hAnsiTheme="minorHAnsi" w:cstheme="minorBidi" w:hint="eastAsia"/>
          <w:kern w:val="2"/>
          <w:sz w:val="21"/>
          <w:szCs w:val="21"/>
        </w:rPr>
        <w:t>喷涂间</w:t>
      </w:r>
      <w:proofErr w:type="gramEnd"/>
      <w:r w:rsidRPr="004F5C36">
        <w:rPr>
          <w:rFonts w:asciiTheme="minorHAnsi" w:eastAsiaTheme="minorEastAsia" w:hAnsiTheme="minorHAnsi" w:cstheme="minorBidi" w:hint="eastAsia"/>
          <w:kern w:val="2"/>
          <w:sz w:val="21"/>
          <w:szCs w:val="21"/>
        </w:rPr>
        <w:t>的面积就会缩小，节约了场地成本</w:t>
      </w:r>
      <w:r w:rsidRPr="004F5C36">
        <w:rPr>
          <w:rFonts w:asciiTheme="minorHAnsi" w:eastAsiaTheme="minorEastAsia" w:hAnsiTheme="minorHAnsi" w:cstheme="minorBidi" w:hint="eastAsia"/>
          <w:kern w:val="2"/>
          <w:sz w:val="21"/>
          <w:szCs w:val="21"/>
        </w:rPr>
        <w:t>.</w:t>
      </w:r>
      <w:r w:rsidRPr="004F5C36">
        <w:rPr>
          <w:rFonts w:asciiTheme="minorHAnsi" w:eastAsiaTheme="minorEastAsia" w:hAnsiTheme="minorHAnsi" w:cstheme="minorBidi" w:hint="eastAsia"/>
          <w:kern w:val="2"/>
          <w:sz w:val="21"/>
          <w:szCs w:val="21"/>
        </w:rPr>
        <w:t>喷涂的环境是需要一定能耗来维持的，空间缩小了，能耗自然会减低</w:t>
      </w:r>
      <w:r w:rsidRPr="004F5C36">
        <w:rPr>
          <w:rFonts w:asciiTheme="minorHAnsi" w:eastAsiaTheme="minorEastAsia" w:hAnsiTheme="minorHAnsi" w:cstheme="minorBidi" w:hint="eastAsia"/>
          <w:kern w:val="2"/>
          <w:sz w:val="21"/>
          <w:szCs w:val="21"/>
        </w:rPr>
        <w:t>.</w:t>
      </w:r>
    </w:p>
    <w:p w:rsidR="000F7A0F" w:rsidRDefault="000F7A0F" w:rsidP="000F7A0F">
      <w:pPr>
        <w:widowControl/>
        <w:spacing w:before="100" w:beforeAutospacing="1" w:after="100" w:afterAutospacing="1" w:line="240" w:lineRule="exact"/>
        <w:ind w:firstLineChars="250" w:firstLine="525"/>
        <w:jc w:val="left"/>
        <w:rPr>
          <w:szCs w:val="21"/>
        </w:rPr>
      </w:pPr>
    </w:p>
    <w:p w:rsidR="00A23436" w:rsidRDefault="00A23436" w:rsidP="000F7A0F">
      <w:pPr>
        <w:widowControl/>
        <w:spacing w:before="100" w:beforeAutospacing="1" w:after="100" w:afterAutospacing="1" w:line="240" w:lineRule="exact"/>
        <w:ind w:firstLineChars="250" w:firstLine="525"/>
        <w:jc w:val="left"/>
        <w:rPr>
          <w:szCs w:val="21"/>
        </w:rPr>
      </w:pPr>
    </w:p>
    <w:p w:rsidR="00A23436" w:rsidRDefault="00A23436" w:rsidP="000F7A0F">
      <w:pPr>
        <w:widowControl/>
        <w:spacing w:before="100" w:beforeAutospacing="1" w:after="100" w:afterAutospacing="1" w:line="240" w:lineRule="exact"/>
        <w:ind w:firstLineChars="250" w:firstLine="525"/>
        <w:jc w:val="left"/>
        <w:rPr>
          <w:szCs w:val="21"/>
        </w:rPr>
      </w:pPr>
    </w:p>
    <w:p w:rsidR="00A23436" w:rsidRDefault="00A23436" w:rsidP="000F7A0F">
      <w:pPr>
        <w:widowControl/>
        <w:spacing w:before="100" w:beforeAutospacing="1" w:after="100" w:afterAutospacing="1" w:line="240" w:lineRule="exact"/>
        <w:ind w:firstLineChars="250" w:firstLine="525"/>
        <w:jc w:val="left"/>
        <w:rPr>
          <w:szCs w:val="21"/>
        </w:rPr>
      </w:pPr>
    </w:p>
    <w:p w:rsidR="00A23436" w:rsidRDefault="00A23436" w:rsidP="000F7A0F">
      <w:pPr>
        <w:widowControl/>
        <w:spacing w:before="100" w:beforeAutospacing="1" w:after="100" w:afterAutospacing="1" w:line="240" w:lineRule="exact"/>
        <w:ind w:firstLineChars="250" w:firstLine="525"/>
        <w:jc w:val="left"/>
        <w:rPr>
          <w:szCs w:val="21"/>
        </w:rPr>
      </w:pPr>
    </w:p>
    <w:p w:rsidR="00A23436" w:rsidRDefault="00A23436" w:rsidP="000F7A0F">
      <w:pPr>
        <w:widowControl/>
        <w:spacing w:before="100" w:beforeAutospacing="1" w:after="100" w:afterAutospacing="1" w:line="240" w:lineRule="exact"/>
        <w:ind w:firstLineChars="250" w:firstLine="525"/>
        <w:jc w:val="left"/>
        <w:rPr>
          <w:szCs w:val="21"/>
        </w:rPr>
      </w:pPr>
    </w:p>
    <w:p w:rsidR="000F7A0F" w:rsidRDefault="000F7A0F" w:rsidP="000F7A0F">
      <w:pPr>
        <w:widowControl/>
        <w:spacing w:before="100" w:beforeAutospacing="1" w:after="100" w:afterAutospacing="1" w:line="240" w:lineRule="exact"/>
        <w:ind w:firstLineChars="250" w:firstLine="525"/>
        <w:jc w:val="left"/>
        <w:rPr>
          <w:rFonts w:ascii="Arial" w:eastAsia="宋体" w:hAnsi="Arial" w:cs="Arial"/>
          <w:iCs/>
          <w:color w:val="333333"/>
          <w:kern w:val="0"/>
          <w:szCs w:val="21"/>
        </w:rPr>
      </w:pPr>
      <w:r>
        <w:rPr>
          <w:rFonts w:hint="eastAsia"/>
          <w:szCs w:val="21"/>
        </w:rPr>
        <w:t>我们通过一个安川</w:t>
      </w:r>
      <w:proofErr w:type="spellStart"/>
      <w:r>
        <w:rPr>
          <w:rFonts w:ascii="Arial" w:eastAsia="宋体" w:hAnsi="Arial" w:cs="Arial"/>
          <w:iCs/>
          <w:color w:val="333333"/>
          <w:kern w:val="0"/>
          <w:szCs w:val="21"/>
        </w:rPr>
        <w:t>M</w:t>
      </w:r>
      <w:r>
        <w:rPr>
          <w:rFonts w:ascii="Arial" w:eastAsia="宋体" w:hAnsi="Arial" w:cs="Arial" w:hint="eastAsia"/>
          <w:iCs/>
          <w:color w:val="333333"/>
          <w:kern w:val="0"/>
          <w:szCs w:val="21"/>
        </w:rPr>
        <w:t>otoman</w:t>
      </w:r>
      <w:proofErr w:type="spellEnd"/>
      <w:r w:rsidRPr="00545124">
        <w:rPr>
          <w:rFonts w:ascii="Arial" w:eastAsia="宋体" w:hAnsi="Arial" w:cs="Arial"/>
          <w:iCs/>
          <w:color w:val="333333"/>
          <w:kern w:val="0"/>
          <w:szCs w:val="21"/>
        </w:rPr>
        <w:t xml:space="preserve"> </w:t>
      </w:r>
      <w:r>
        <w:rPr>
          <w:rFonts w:ascii="Arial" w:eastAsia="宋体" w:hAnsi="Arial" w:cs="Arial" w:hint="eastAsia"/>
          <w:iCs/>
          <w:color w:val="333333"/>
          <w:kern w:val="0"/>
          <w:szCs w:val="21"/>
        </w:rPr>
        <w:t>-E</w:t>
      </w:r>
      <w:r w:rsidRPr="00545124">
        <w:rPr>
          <w:rFonts w:ascii="Arial" w:eastAsia="宋体" w:hAnsi="Arial" w:cs="Arial"/>
          <w:iCs/>
          <w:color w:val="333333"/>
          <w:kern w:val="0"/>
          <w:szCs w:val="21"/>
        </w:rPr>
        <w:t>PX2</w:t>
      </w:r>
      <w:r>
        <w:rPr>
          <w:rFonts w:ascii="Arial" w:eastAsia="宋体" w:hAnsi="Arial" w:cs="Arial" w:hint="eastAsia"/>
          <w:iCs/>
          <w:color w:val="333333"/>
          <w:kern w:val="0"/>
          <w:szCs w:val="21"/>
        </w:rPr>
        <w:t>90</w:t>
      </w:r>
      <w:r w:rsidRPr="00545124">
        <w:rPr>
          <w:rFonts w:ascii="Arial" w:eastAsia="宋体" w:hAnsi="Arial" w:cs="Arial"/>
          <w:iCs/>
          <w:color w:val="333333"/>
          <w:kern w:val="0"/>
          <w:szCs w:val="21"/>
        </w:rPr>
        <w:t>0</w:t>
      </w:r>
      <w:r>
        <w:rPr>
          <w:rFonts w:ascii="Arial" w:eastAsia="宋体" w:hAnsi="Arial" w:cs="Arial" w:hint="eastAsia"/>
          <w:iCs/>
          <w:color w:val="333333"/>
          <w:kern w:val="0"/>
          <w:szCs w:val="21"/>
        </w:rPr>
        <w:t xml:space="preserve"> </w:t>
      </w:r>
      <w:r>
        <w:rPr>
          <w:rFonts w:ascii="Arial" w:eastAsia="宋体" w:hAnsi="Arial" w:cs="Arial" w:hint="eastAsia"/>
          <w:iCs/>
          <w:color w:val="333333"/>
          <w:kern w:val="0"/>
          <w:szCs w:val="21"/>
        </w:rPr>
        <w:t>喷涂机器人与视觉系统集成的案例来</w:t>
      </w:r>
      <w:r w:rsidR="000B2634">
        <w:rPr>
          <w:rFonts w:ascii="Arial" w:eastAsia="宋体" w:hAnsi="Arial" w:cs="Arial" w:hint="eastAsia"/>
          <w:iCs/>
          <w:color w:val="333333"/>
          <w:kern w:val="0"/>
          <w:szCs w:val="21"/>
        </w:rPr>
        <w:t>进一步</w:t>
      </w:r>
      <w:r>
        <w:rPr>
          <w:rFonts w:ascii="Arial" w:eastAsia="宋体" w:hAnsi="Arial" w:cs="Arial" w:hint="eastAsia"/>
          <w:iCs/>
          <w:color w:val="333333"/>
          <w:kern w:val="0"/>
          <w:szCs w:val="21"/>
        </w:rPr>
        <w:t>了解其</w:t>
      </w:r>
      <w:r w:rsidR="00591694">
        <w:rPr>
          <w:rFonts w:ascii="Arial" w:eastAsia="宋体" w:hAnsi="Arial" w:cs="Arial" w:hint="eastAsia"/>
          <w:iCs/>
          <w:color w:val="333333"/>
          <w:kern w:val="0"/>
          <w:szCs w:val="21"/>
        </w:rPr>
        <w:t>自动化、智能化的</w:t>
      </w:r>
      <w:r>
        <w:rPr>
          <w:rFonts w:ascii="Arial" w:eastAsia="宋体" w:hAnsi="Arial" w:cs="Arial" w:hint="eastAsia"/>
          <w:iCs/>
          <w:color w:val="333333"/>
          <w:kern w:val="0"/>
          <w:szCs w:val="21"/>
        </w:rPr>
        <w:t>功能：</w:t>
      </w:r>
    </w:p>
    <w:p w:rsidR="000F7A0F" w:rsidRDefault="00FA400A" w:rsidP="000F7A0F">
      <w:pPr>
        <w:widowControl/>
        <w:spacing w:before="100" w:beforeAutospacing="1" w:after="100" w:afterAutospacing="1" w:line="240" w:lineRule="exact"/>
        <w:ind w:firstLineChars="250" w:firstLine="525"/>
        <w:jc w:val="left"/>
        <w:rPr>
          <w:rFonts w:ascii="Arial" w:eastAsia="宋体" w:hAnsi="Arial" w:cs="Arial"/>
          <w:iCs/>
          <w:color w:val="333333"/>
          <w:kern w:val="0"/>
          <w:szCs w:val="21"/>
        </w:rPr>
      </w:pPr>
      <w:r>
        <w:rPr>
          <w:rFonts w:ascii="Arial" w:eastAsia="宋体" w:hAnsi="Arial" w:cs="Arial" w:hint="eastAsia"/>
          <w:iCs/>
          <w:color w:val="333333"/>
          <w:kern w:val="0"/>
          <w:szCs w:val="21"/>
        </w:rPr>
        <w:t>客户要求：能对</w:t>
      </w:r>
      <w:r>
        <w:rPr>
          <w:rFonts w:ascii="Arial" w:eastAsia="宋体" w:hAnsi="Arial" w:cs="Arial" w:hint="eastAsia"/>
          <w:iCs/>
          <w:color w:val="333333"/>
          <w:kern w:val="0"/>
          <w:szCs w:val="21"/>
        </w:rPr>
        <w:t>70</w:t>
      </w:r>
      <w:r>
        <w:rPr>
          <w:rFonts w:ascii="Arial" w:eastAsia="宋体" w:hAnsi="Arial" w:cs="Arial" w:hint="eastAsia"/>
          <w:iCs/>
          <w:color w:val="333333"/>
          <w:kern w:val="0"/>
          <w:szCs w:val="21"/>
        </w:rPr>
        <w:t>多种</w:t>
      </w:r>
      <w:proofErr w:type="gramStart"/>
      <w:r>
        <w:rPr>
          <w:rFonts w:ascii="Arial" w:eastAsia="宋体" w:hAnsi="Arial" w:cs="Arial" w:hint="eastAsia"/>
          <w:iCs/>
          <w:color w:val="333333"/>
          <w:kern w:val="0"/>
          <w:szCs w:val="21"/>
        </w:rPr>
        <w:t>钣</w:t>
      </w:r>
      <w:proofErr w:type="gramEnd"/>
      <w:r>
        <w:rPr>
          <w:rFonts w:ascii="Arial" w:eastAsia="宋体" w:hAnsi="Arial" w:cs="Arial" w:hint="eastAsia"/>
          <w:iCs/>
          <w:color w:val="333333"/>
          <w:kern w:val="0"/>
          <w:szCs w:val="21"/>
        </w:rPr>
        <w:t>金件实现连续喷涂</w:t>
      </w:r>
    </w:p>
    <w:p w:rsidR="00FA400A" w:rsidRDefault="00FA400A" w:rsidP="00591694">
      <w:pPr>
        <w:autoSpaceDE w:val="0"/>
        <w:autoSpaceDN w:val="0"/>
        <w:adjustRightInd w:val="0"/>
        <w:ind w:firstLineChars="250" w:firstLine="525"/>
        <w:jc w:val="left"/>
        <w:rPr>
          <w:szCs w:val="21"/>
        </w:rPr>
      </w:pPr>
      <w:r>
        <w:rPr>
          <w:rFonts w:hint="eastAsia"/>
          <w:szCs w:val="21"/>
        </w:rPr>
        <w:t>项目简述：</w:t>
      </w:r>
    </w:p>
    <w:p w:rsidR="00FA400A" w:rsidRPr="00545124" w:rsidRDefault="00FA400A" w:rsidP="00591694">
      <w:pPr>
        <w:autoSpaceDE w:val="0"/>
        <w:autoSpaceDN w:val="0"/>
        <w:adjustRightInd w:val="0"/>
        <w:ind w:leftChars="250" w:left="525" w:firstLineChars="200" w:firstLine="420"/>
        <w:jc w:val="left"/>
        <w:rPr>
          <w:rFonts w:ascii="宋体" w:eastAsia="宋体" w:cs="宋体"/>
          <w:kern w:val="0"/>
          <w:szCs w:val="21"/>
          <w:lang w:val="zh-CN"/>
        </w:rPr>
      </w:pPr>
      <w:r>
        <w:rPr>
          <w:rFonts w:ascii="宋体" w:eastAsia="宋体" w:cs="宋体" w:hint="eastAsia"/>
          <w:kern w:val="0"/>
          <w:szCs w:val="21"/>
          <w:lang w:val="zh-CN"/>
        </w:rPr>
        <w:t>喷涂机器人</w:t>
      </w:r>
      <w:r w:rsidR="00591694">
        <w:rPr>
          <w:rFonts w:ascii="宋体" w:eastAsia="宋体" w:cs="宋体" w:hint="eastAsia"/>
          <w:kern w:val="0"/>
          <w:szCs w:val="21"/>
          <w:lang w:val="zh-CN"/>
        </w:rPr>
        <w:t>需</w:t>
      </w:r>
      <w:r>
        <w:rPr>
          <w:rFonts w:ascii="宋体" w:eastAsia="宋体" w:cs="宋体" w:hint="eastAsia"/>
          <w:kern w:val="0"/>
          <w:szCs w:val="21"/>
          <w:lang w:val="zh-CN"/>
        </w:rPr>
        <w:t>对</w:t>
      </w:r>
      <w:r w:rsidRPr="00545124">
        <w:rPr>
          <w:rFonts w:ascii="宋体" w:eastAsia="宋体" w:cs="宋体"/>
          <w:kern w:val="0"/>
          <w:szCs w:val="21"/>
          <w:lang w:val="zh-CN"/>
        </w:rPr>
        <w:t>70</w:t>
      </w:r>
      <w:r w:rsidR="00591694">
        <w:rPr>
          <w:rFonts w:ascii="宋体" w:eastAsia="宋体" w:cs="宋体" w:hint="eastAsia"/>
          <w:kern w:val="0"/>
          <w:szCs w:val="21"/>
          <w:lang w:val="zh-CN"/>
        </w:rPr>
        <w:t>多</w:t>
      </w:r>
      <w:r w:rsidRPr="00545124">
        <w:rPr>
          <w:rFonts w:ascii="宋体" w:eastAsia="宋体" w:cs="宋体" w:hint="eastAsia"/>
          <w:kern w:val="0"/>
          <w:szCs w:val="21"/>
          <w:lang w:val="zh-CN"/>
        </w:rPr>
        <w:t>种不同的工件</w:t>
      </w:r>
      <w:r w:rsidRPr="00545124">
        <w:rPr>
          <w:rFonts w:ascii="宋体" w:eastAsia="宋体" w:cs="宋体"/>
          <w:kern w:val="0"/>
          <w:szCs w:val="21"/>
          <w:lang w:val="zh-CN"/>
        </w:rPr>
        <w:t>,</w:t>
      </w:r>
      <w:r w:rsidRPr="00545124">
        <w:rPr>
          <w:rFonts w:ascii="宋体" w:eastAsia="宋体" w:cs="宋体" w:hint="eastAsia"/>
          <w:kern w:val="0"/>
          <w:szCs w:val="21"/>
          <w:lang w:val="zh-CN"/>
        </w:rPr>
        <w:t>能提供一致的、高质量的喷涂效果,集成视觉系统的机器人可以自动选择合适的机器人程序。如果没有对应的程序、机器人将调用一个通用的</w:t>
      </w:r>
      <w:r w:rsidR="00591694">
        <w:rPr>
          <w:rFonts w:ascii="宋体" w:eastAsia="宋体" w:cs="宋体" w:hint="eastAsia"/>
          <w:kern w:val="0"/>
          <w:szCs w:val="21"/>
          <w:lang w:val="zh-CN"/>
        </w:rPr>
        <w:t>、安全的</w:t>
      </w:r>
      <w:r w:rsidRPr="00545124">
        <w:rPr>
          <w:rFonts w:ascii="宋体" w:eastAsia="宋体" w:cs="宋体" w:hint="eastAsia"/>
          <w:kern w:val="0"/>
          <w:szCs w:val="21"/>
          <w:lang w:val="zh-CN"/>
        </w:rPr>
        <w:t>喷涂程序。这种弹性系统安装在2个可以独立操作的喷房里</w:t>
      </w:r>
      <w:r w:rsidRPr="00545124">
        <w:rPr>
          <w:rFonts w:ascii="宋体" w:eastAsia="宋体" w:cs="宋体"/>
          <w:kern w:val="0"/>
          <w:szCs w:val="21"/>
          <w:lang w:val="zh-CN"/>
        </w:rPr>
        <w:t>,</w:t>
      </w:r>
      <w:r w:rsidRPr="00545124">
        <w:rPr>
          <w:rFonts w:ascii="宋体" w:eastAsia="宋体" w:cs="宋体" w:hint="eastAsia"/>
          <w:kern w:val="0"/>
          <w:szCs w:val="21"/>
          <w:lang w:val="zh-CN"/>
        </w:rPr>
        <w:t xml:space="preserve"> 如果需要,工人可以手动补喷</w:t>
      </w:r>
      <w:r w:rsidR="00591694">
        <w:rPr>
          <w:rFonts w:ascii="宋体" w:eastAsia="宋体" w:cs="宋体" w:hint="eastAsia"/>
          <w:kern w:val="0"/>
          <w:szCs w:val="21"/>
          <w:lang w:val="zh-CN"/>
        </w:rPr>
        <w:t>，</w:t>
      </w:r>
      <w:r w:rsidRPr="00545124">
        <w:rPr>
          <w:rFonts w:ascii="宋体" w:eastAsia="宋体" w:cs="宋体" w:hint="eastAsia"/>
          <w:kern w:val="0"/>
          <w:szCs w:val="21"/>
          <w:lang w:val="zh-CN"/>
        </w:rPr>
        <w:t>工件穿过整个喷房即完成了喷涂工艺</w:t>
      </w:r>
      <w:r w:rsidR="00591694">
        <w:rPr>
          <w:rFonts w:ascii="宋体" w:eastAsia="宋体" w:cs="宋体" w:hint="eastAsia"/>
          <w:kern w:val="0"/>
          <w:szCs w:val="21"/>
          <w:lang w:val="zh-CN"/>
        </w:rPr>
        <w:t>.</w:t>
      </w:r>
    </w:p>
    <w:p w:rsidR="00FA400A" w:rsidRPr="00545124" w:rsidRDefault="00C31FE7" w:rsidP="00FA400A">
      <w:pPr>
        <w:autoSpaceDE w:val="0"/>
        <w:autoSpaceDN w:val="0"/>
        <w:adjustRightInd w:val="0"/>
        <w:ind w:firstLineChars="200" w:firstLine="420"/>
        <w:jc w:val="left"/>
        <w:rPr>
          <w:rFonts w:ascii="宋体" w:eastAsia="宋体" w:cs="宋体"/>
          <w:kern w:val="0"/>
          <w:szCs w:val="21"/>
          <w:lang w:val="zh-CN"/>
        </w:rPr>
      </w:pPr>
      <w:r>
        <w:rPr>
          <w:rFonts w:ascii="宋体" w:eastAsia="宋体" w:cs="宋体"/>
          <w:noProof/>
          <w:kern w:val="0"/>
          <w:szCs w:val="21"/>
        </w:rPr>
        <w:pict>
          <v:roundrect id="_x0000_s1032" style="position:absolute;left:0;text-align:left;margin-left:391.85pt;margin-top:3.05pt;width:131.4pt;height:24pt;z-index:251662336" arcsize="10923f" filled="f" stroked="f">
            <v:textbox>
              <w:txbxContent>
                <w:p w:rsidR="00C31FE7" w:rsidRDefault="00C31FE7">
                  <w:r>
                    <w:rPr>
                      <w:rFonts w:hint="eastAsia"/>
                      <w:noProof/>
                    </w:rPr>
                    <w:drawing>
                      <wp:inline distT="0" distB="0" distL="0" distR="0">
                        <wp:extent cx="683895" cy="141382"/>
                        <wp:effectExtent l="19050" t="0" r="190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3895" cy="141382"/>
                                </a:xfrm>
                                <a:prstGeom prst="rect">
                                  <a:avLst/>
                                </a:prstGeom>
                                <a:noFill/>
                                <a:ln w="9525">
                                  <a:noFill/>
                                  <a:miter lim="800000"/>
                                  <a:headEnd/>
                                  <a:tailEnd/>
                                </a:ln>
                              </pic:spPr>
                            </pic:pic>
                          </a:graphicData>
                        </a:graphic>
                      </wp:inline>
                    </w:drawing>
                  </w:r>
                  <w:r>
                    <w:rPr>
                      <w:rFonts w:hint="eastAsia"/>
                    </w:rPr>
                    <w:t xml:space="preserve"> </w:t>
                  </w:r>
                  <w:r>
                    <w:rPr>
                      <w:rFonts w:hint="eastAsia"/>
                    </w:rPr>
                    <w:t>喷涂机器人</w:t>
                  </w:r>
                </w:p>
              </w:txbxContent>
            </v:textbox>
          </v:roundrect>
        </w:pict>
      </w:r>
      <w:r w:rsidR="00EC06B7">
        <w:rPr>
          <w:rFonts w:ascii="宋体" w:eastAsia="宋体" w:cs="宋体"/>
          <w:noProof/>
          <w:kern w:val="0"/>
          <w:szCs w:val="21"/>
        </w:rPr>
        <w:pict>
          <v:roundrect id="_x0000_s1030" style="position:absolute;left:0;text-align:left;margin-left:382.25pt;margin-top:3.05pt;width:147.6pt;height:118.8pt;z-index:251661312" arcsize="10923f">
            <v:textbox>
              <w:txbxContent>
                <w:p w:rsidR="00A23436" w:rsidRDefault="00A23436">
                  <w:r w:rsidRPr="00A23436">
                    <w:rPr>
                      <w:rFonts w:hint="eastAsia"/>
                      <w:noProof/>
                    </w:rPr>
                    <w:drawing>
                      <wp:inline distT="0" distB="0" distL="0" distR="0">
                        <wp:extent cx="1573530" cy="1363980"/>
                        <wp:effectExtent l="1905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bots.com/image.php?src=/images/blog/epx2900.jpg"/>
                                <pic:cNvPicPr>
                                  <a:picLocks noChangeAspect="1" noChangeArrowheads="1"/>
                                </pic:cNvPicPr>
                              </pic:nvPicPr>
                              <pic:blipFill>
                                <a:blip r:embed="rId9"/>
                                <a:srcRect/>
                                <a:stretch>
                                  <a:fillRect/>
                                </a:stretch>
                              </pic:blipFill>
                              <pic:spPr bwMode="auto">
                                <a:xfrm>
                                  <a:off x="0" y="0"/>
                                  <a:ext cx="1573530" cy="1363980"/>
                                </a:xfrm>
                                <a:prstGeom prst="rect">
                                  <a:avLst/>
                                </a:prstGeom>
                                <a:noFill/>
                                <a:ln w="9525">
                                  <a:noFill/>
                                  <a:miter lim="800000"/>
                                  <a:headEnd/>
                                  <a:tailEnd/>
                                </a:ln>
                              </pic:spPr>
                            </pic:pic>
                          </a:graphicData>
                        </a:graphic>
                      </wp:inline>
                    </w:drawing>
                  </w:r>
                </w:p>
              </w:txbxContent>
            </v:textbox>
          </v:roundrect>
        </w:pict>
      </w:r>
      <w:r w:rsidR="00FA400A" w:rsidRPr="00545124">
        <w:rPr>
          <w:rFonts w:ascii="宋体" w:eastAsia="宋体" w:cs="宋体" w:hint="eastAsia"/>
          <w:kern w:val="0"/>
          <w:szCs w:val="21"/>
          <w:lang w:val="zh-CN"/>
        </w:rPr>
        <w:t>项目难点</w:t>
      </w:r>
      <w:r w:rsidR="00591694">
        <w:rPr>
          <w:rFonts w:ascii="宋体" w:eastAsia="宋体" w:cs="宋体" w:hint="eastAsia"/>
          <w:kern w:val="0"/>
          <w:szCs w:val="21"/>
          <w:lang w:val="zh-CN"/>
        </w:rPr>
        <w:t>：</w:t>
      </w:r>
    </w:p>
    <w:p w:rsidR="00A23436" w:rsidRDefault="00FA400A" w:rsidP="00FA400A">
      <w:pPr>
        <w:autoSpaceDE w:val="0"/>
        <w:autoSpaceDN w:val="0"/>
        <w:adjustRightInd w:val="0"/>
        <w:ind w:firstLineChars="150" w:firstLine="315"/>
        <w:jc w:val="left"/>
        <w:rPr>
          <w:rFonts w:ascii="宋体" w:eastAsia="宋体" w:cs="宋体"/>
          <w:kern w:val="0"/>
          <w:szCs w:val="21"/>
          <w:lang w:val="zh-CN"/>
        </w:rPr>
      </w:pPr>
      <w:r w:rsidRPr="00545124">
        <w:rPr>
          <w:rFonts w:ascii="宋体" w:eastAsia="宋体" w:cs="宋体" w:hint="eastAsia"/>
          <w:kern w:val="0"/>
          <w:szCs w:val="21"/>
          <w:lang w:val="zh-CN"/>
        </w:rPr>
        <w:t>1、使手动喷涂</w:t>
      </w:r>
      <w:r w:rsidRPr="00545124">
        <w:rPr>
          <w:rFonts w:ascii="宋体" w:eastAsia="宋体" w:cs="宋体"/>
          <w:kern w:val="0"/>
          <w:szCs w:val="21"/>
          <w:lang w:val="zh-CN"/>
        </w:rPr>
        <w:t>70</w:t>
      </w:r>
      <w:r>
        <w:rPr>
          <w:rFonts w:ascii="宋体" w:eastAsia="宋体" w:cs="宋体" w:hint="eastAsia"/>
          <w:kern w:val="0"/>
          <w:szCs w:val="21"/>
          <w:lang w:val="zh-CN"/>
        </w:rPr>
        <w:t>多种</w:t>
      </w:r>
      <w:r w:rsidRPr="00545124">
        <w:rPr>
          <w:rFonts w:ascii="宋体" w:eastAsia="宋体" w:cs="宋体" w:hint="eastAsia"/>
          <w:kern w:val="0"/>
          <w:szCs w:val="21"/>
          <w:lang w:val="zh-CN"/>
        </w:rPr>
        <w:t>不同零件的喷漆过程实现</w:t>
      </w:r>
      <w:r w:rsidR="00591694">
        <w:rPr>
          <w:rFonts w:ascii="宋体" w:eastAsia="宋体" w:cs="宋体" w:hint="eastAsia"/>
          <w:kern w:val="0"/>
          <w:szCs w:val="21"/>
          <w:lang w:val="zh-CN"/>
        </w:rPr>
        <w:t>连续</w:t>
      </w:r>
      <w:r w:rsidRPr="00545124">
        <w:rPr>
          <w:rFonts w:ascii="宋体" w:eastAsia="宋体" w:cs="宋体" w:hint="eastAsia"/>
          <w:kern w:val="0"/>
          <w:szCs w:val="21"/>
          <w:lang w:val="zh-CN"/>
        </w:rPr>
        <w:t>自动化</w:t>
      </w:r>
      <w:r>
        <w:rPr>
          <w:rFonts w:ascii="宋体" w:eastAsia="宋体" w:cs="宋体" w:hint="eastAsia"/>
          <w:kern w:val="0"/>
          <w:szCs w:val="21"/>
          <w:lang w:val="zh-CN"/>
        </w:rPr>
        <w:t>；</w:t>
      </w:r>
    </w:p>
    <w:p w:rsidR="00FA400A" w:rsidRPr="00545124" w:rsidRDefault="00FA400A" w:rsidP="00FA400A">
      <w:pPr>
        <w:autoSpaceDE w:val="0"/>
        <w:autoSpaceDN w:val="0"/>
        <w:adjustRightInd w:val="0"/>
        <w:ind w:firstLineChars="150" w:firstLine="315"/>
        <w:jc w:val="left"/>
        <w:rPr>
          <w:rFonts w:ascii="宋体" w:eastAsia="宋体" w:cs="宋体"/>
          <w:kern w:val="0"/>
          <w:szCs w:val="21"/>
          <w:lang w:val="zh-CN"/>
        </w:rPr>
      </w:pPr>
      <w:r>
        <w:rPr>
          <w:rFonts w:ascii="宋体" w:eastAsia="宋体" w:cs="宋体" w:hint="eastAsia"/>
          <w:kern w:val="0"/>
          <w:szCs w:val="21"/>
          <w:lang w:val="zh-CN"/>
        </w:rPr>
        <w:t>2、</w:t>
      </w:r>
      <w:r w:rsidR="00591694">
        <w:rPr>
          <w:rFonts w:ascii="宋体" w:eastAsia="宋体" w:cs="宋体" w:hint="eastAsia"/>
          <w:kern w:val="0"/>
          <w:szCs w:val="21"/>
          <w:lang w:val="zh-CN"/>
        </w:rPr>
        <w:t>机器人系统</w:t>
      </w:r>
      <w:r w:rsidR="00A23436">
        <w:rPr>
          <w:rFonts w:ascii="宋体" w:eastAsia="宋体" w:cs="宋体" w:hint="eastAsia"/>
          <w:kern w:val="0"/>
          <w:szCs w:val="21"/>
          <w:lang w:val="zh-CN"/>
        </w:rPr>
        <w:t>集成视觉系统</w:t>
      </w:r>
      <w:r w:rsidR="00591694">
        <w:rPr>
          <w:rFonts w:ascii="宋体" w:eastAsia="宋体" w:cs="宋体" w:hint="eastAsia"/>
          <w:kern w:val="0"/>
          <w:szCs w:val="21"/>
          <w:lang w:val="zh-CN"/>
        </w:rPr>
        <w:t>；</w:t>
      </w:r>
    </w:p>
    <w:p w:rsidR="00A23436" w:rsidRDefault="00FA400A" w:rsidP="00FA400A">
      <w:pPr>
        <w:autoSpaceDE w:val="0"/>
        <w:autoSpaceDN w:val="0"/>
        <w:adjustRightInd w:val="0"/>
        <w:ind w:firstLineChars="150" w:firstLine="315"/>
        <w:jc w:val="left"/>
        <w:rPr>
          <w:rFonts w:ascii="宋体" w:eastAsia="宋体" w:cs="宋体"/>
          <w:kern w:val="0"/>
          <w:szCs w:val="21"/>
          <w:lang w:val="zh-CN"/>
        </w:rPr>
      </w:pPr>
      <w:r w:rsidRPr="00545124">
        <w:rPr>
          <w:rFonts w:ascii="宋体" w:eastAsia="宋体" w:cs="宋体" w:hint="eastAsia"/>
          <w:kern w:val="0"/>
          <w:szCs w:val="21"/>
          <w:lang w:val="zh-CN"/>
        </w:rPr>
        <w:t>3、提供灵活的系统：</w:t>
      </w:r>
    </w:p>
    <w:p w:rsidR="00FA400A" w:rsidRPr="00545124" w:rsidRDefault="00FA400A" w:rsidP="00A23436">
      <w:pPr>
        <w:autoSpaceDE w:val="0"/>
        <w:autoSpaceDN w:val="0"/>
        <w:adjustRightInd w:val="0"/>
        <w:ind w:firstLineChars="300" w:firstLine="630"/>
        <w:jc w:val="left"/>
        <w:rPr>
          <w:rFonts w:ascii="宋体" w:eastAsia="宋体" w:cs="宋体"/>
          <w:kern w:val="0"/>
          <w:szCs w:val="21"/>
          <w:lang w:val="zh-CN"/>
        </w:rPr>
      </w:pPr>
      <w:r w:rsidRPr="00545124">
        <w:rPr>
          <w:rFonts w:ascii="宋体" w:eastAsia="宋体" w:cs="宋体" w:hint="eastAsia"/>
          <w:kern w:val="0"/>
          <w:szCs w:val="21"/>
          <w:lang w:val="zh-CN"/>
        </w:rPr>
        <w:t>机器人在两个单独的油漆喷房可以独立操作</w:t>
      </w:r>
      <w:r w:rsidRPr="00545124">
        <w:rPr>
          <w:rFonts w:ascii="宋体" w:eastAsia="宋体" w:cs="宋体"/>
          <w:kern w:val="0"/>
          <w:szCs w:val="21"/>
          <w:lang w:val="zh-CN"/>
        </w:rPr>
        <w:t>,</w:t>
      </w:r>
      <w:r w:rsidR="00591694">
        <w:rPr>
          <w:rFonts w:ascii="宋体" w:eastAsia="宋体" w:cs="宋体" w:hint="eastAsia"/>
          <w:kern w:val="0"/>
          <w:szCs w:val="21"/>
          <w:lang w:val="zh-CN"/>
        </w:rPr>
        <w:t>并允许工人手工补漆</w:t>
      </w:r>
      <w:r w:rsidRPr="00545124">
        <w:rPr>
          <w:rFonts w:ascii="宋体" w:eastAsia="宋体" w:cs="宋体" w:hint="eastAsia"/>
          <w:kern w:val="0"/>
          <w:szCs w:val="21"/>
          <w:lang w:val="zh-CN"/>
        </w:rPr>
        <w:t>；</w:t>
      </w:r>
    </w:p>
    <w:p w:rsidR="00FA400A" w:rsidRPr="00545124" w:rsidRDefault="00FA400A" w:rsidP="00FA400A">
      <w:pPr>
        <w:autoSpaceDE w:val="0"/>
        <w:autoSpaceDN w:val="0"/>
        <w:adjustRightInd w:val="0"/>
        <w:ind w:firstLineChars="150" w:firstLine="315"/>
        <w:jc w:val="left"/>
        <w:rPr>
          <w:rFonts w:ascii="宋体" w:eastAsia="宋体" w:cs="宋体"/>
          <w:kern w:val="0"/>
          <w:szCs w:val="21"/>
          <w:lang w:val="zh-CN"/>
        </w:rPr>
      </w:pPr>
      <w:r w:rsidRPr="00545124">
        <w:rPr>
          <w:rFonts w:ascii="宋体" w:eastAsia="宋体" w:cs="宋体" w:hint="eastAsia"/>
          <w:kern w:val="0"/>
          <w:szCs w:val="21"/>
          <w:lang w:val="zh-CN"/>
        </w:rPr>
        <w:t>4、提供优质的喷涂质量</w:t>
      </w:r>
      <w:r w:rsidRPr="00545124">
        <w:rPr>
          <w:rFonts w:ascii="宋体" w:eastAsia="宋体" w:cs="宋体"/>
          <w:kern w:val="0"/>
          <w:szCs w:val="21"/>
          <w:lang w:val="zh-CN"/>
        </w:rPr>
        <w:t>,</w:t>
      </w:r>
      <w:r w:rsidRPr="00545124">
        <w:rPr>
          <w:rFonts w:ascii="宋体" w:eastAsia="宋体" w:cs="宋体" w:hint="eastAsia"/>
          <w:kern w:val="0"/>
          <w:szCs w:val="21"/>
          <w:lang w:val="zh-CN"/>
        </w:rPr>
        <w:t>减少油漆</w:t>
      </w:r>
      <w:r w:rsidR="00591694">
        <w:rPr>
          <w:rFonts w:ascii="宋体" w:eastAsia="宋体" w:cs="宋体" w:hint="eastAsia"/>
          <w:kern w:val="0"/>
          <w:szCs w:val="21"/>
          <w:lang w:val="zh-CN"/>
        </w:rPr>
        <w:t>的</w:t>
      </w:r>
      <w:r w:rsidR="008B46E4">
        <w:rPr>
          <w:rFonts w:ascii="宋体" w:eastAsia="宋体" w:cs="宋体" w:hint="eastAsia"/>
          <w:kern w:val="0"/>
          <w:szCs w:val="21"/>
          <w:lang w:val="zh-CN"/>
        </w:rPr>
        <w:t>使用和相关</w:t>
      </w:r>
      <w:r w:rsidRPr="00545124">
        <w:rPr>
          <w:rFonts w:ascii="宋体" w:eastAsia="宋体" w:cs="宋体" w:hint="eastAsia"/>
          <w:kern w:val="0"/>
          <w:szCs w:val="21"/>
          <w:lang w:val="zh-CN"/>
        </w:rPr>
        <w:t>成本</w:t>
      </w:r>
    </w:p>
    <w:p w:rsidR="00FA400A" w:rsidRPr="00545124" w:rsidRDefault="00C31FE7" w:rsidP="00FA400A">
      <w:pPr>
        <w:rPr>
          <w:szCs w:val="21"/>
        </w:rPr>
      </w:pPr>
      <w:r>
        <w:rPr>
          <w:rFonts w:ascii="宋体" w:eastAsia="宋体" w:cs="宋体"/>
          <w:noProof/>
          <w:kern w:val="0"/>
          <w:szCs w:val="21"/>
        </w:rPr>
        <w:pict>
          <v:roundrect id="_x0000_s1033" style="position:absolute;left:0;text-align:left;margin-left:453.05pt;margin-top:5.35pt;width:70.8pt;height:24pt;z-index:251663360" arcsize="10923f" filled="f" stroked="f">
            <v:textbox>
              <w:txbxContent>
                <w:p w:rsidR="00C31FE7" w:rsidRPr="00C31FE7" w:rsidRDefault="00C31FE7">
                  <w:pPr>
                    <w:rPr>
                      <w:rFonts w:ascii="Arial" w:hAnsi="Arial" w:cs="Arial"/>
                      <w:szCs w:val="21"/>
                    </w:rPr>
                  </w:pPr>
                  <w:r w:rsidRPr="00C31FE7">
                    <w:rPr>
                      <w:rFonts w:ascii="Arial" w:hAnsi="Arial" w:cs="Arial"/>
                      <w:szCs w:val="21"/>
                    </w:rPr>
                    <w:t>EPX-2900</w:t>
                  </w:r>
                </w:p>
              </w:txbxContent>
            </v:textbox>
          </v:roundrect>
        </w:pict>
      </w:r>
    </w:p>
    <w:p w:rsidR="00FA400A" w:rsidRPr="00545124" w:rsidRDefault="00FA400A" w:rsidP="000B2634">
      <w:pPr>
        <w:autoSpaceDE w:val="0"/>
        <w:autoSpaceDN w:val="0"/>
        <w:adjustRightInd w:val="0"/>
        <w:ind w:firstLineChars="50" w:firstLine="105"/>
        <w:jc w:val="left"/>
        <w:rPr>
          <w:rFonts w:ascii="宋体" w:eastAsia="宋体" w:cs="宋体"/>
          <w:kern w:val="0"/>
          <w:szCs w:val="21"/>
        </w:rPr>
      </w:pPr>
      <w:r w:rsidRPr="00545124">
        <w:rPr>
          <w:rFonts w:ascii="宋体" w:eastAsia="宋体" w:cs="宋体" w:hint="eastAsia"/>
          <w:kern w:val="0"/>
          <w:szCs w:val="21"/>
          <w:lang w:val="zh-CN"/>
        </w:rPr>
        <w:t>解决方案</w:t>
      </w:r>
      <w:r w:rsidR="000B2634">
        <w:rPr>
          <w:rFonts w:ascii="宋体" w:eastAsia="宋体" w:cs="宋体" w:hint="eastAsia"/>
          <w:kern w:val="0"/>
          <w:szCs w:val="21"/>
        </w:rPr>
        <w:t>：</w:t>
      </w:r>
    </w:p>
    <w:p w:rsidR="00FA400A" w:rsidRPr="00545124" w:rsidRDefault="00FA400A" w:rsidP="00FA400A">
      <w:pPr>
        <w:autoSpaceDE w:val="0"/>
        <w:autoSpaceDN w:val="0"/>
        <w:adjustRightInd w:val="0"/>
        <w:jc w:val="left"/>
        <w:rPr>
          <w:rFonts w:ascii="宋体" w:eastAsia="宋体" w:cs="宋体"/>
          <w:kern w:val="0"/>
          <w:szCs w:val="21"/>
        </w:rPr>
      </w:pPr>
      <w:r w:rsidRPr="00545124">
        <w:rPr>
          <w:rFonts w:ascii="宋体" w:eastAsia="宋体" w:cs="宋体"/>
          <w:kern w:val="0"/>
          <w:szCs w:val="21"/>
        </w:rPr>
        <w:t>(</w:t>
      </w:r>
      <w:r w:rsidRPr="00545124">
        <w:rPr>
          <w:rFonts w:ascii="宋体" w:eastAsia="宋体" w:cs="宋体" w:hint="eastAsia"/>
          <w:kern w:val="0"/>
          <w:szCs w:val="21"/>
        </w:rPr>
        <w:t>1</w:t>
      </w:r>
      <w:r w:rsidRPr="00545124">
        <w:rPr>
          <w:rFonts w:ascii="宋体" w:eastAsia="宋体" w:cs="宋体"/>
          <w:kern w:val="0"/>
          <w:szCs w:val="21"/>
        </w:rPr>
        <w:t>)</w:t>
      </w:r>
      <w:r w:rsidRPr="00545124">
        <w:rPr>
          <w:rFonts w:ascii="宋体" w:eastAsia="宋体" w:cs="宋体" w:hint="eastAsia"/>
          <w:kern w:val="0"/>
          <w:szCs w:val="21"/>
        </w:rPr>
        <w:t>配备了</w:t>
      </w:r>
      <w:r w:rsidR="00A23436">
        <w:rPr>
          <w:rFonts w:ascii="宋体" w:eastAsia="宋体" w:cs="宋体" w:hint="eastAsia"/>
          <w:kern w:val="0"/>
          <w:szCs w:val="21"/>
        </w:rPr>
        <w:t>2台</w:t>
      </w:r>
      <w:r w:rsidRPr="00545124">
        <w:rPr>
          <w:rFonts w:ascii="宋体" w:eastAsia="宋体" w:cs="宋体" w:hint="eastAsia"/>
          <w:kern w:val="0"/>
          <w:szCs w:val="21"/>
          <w:lang w:val="zh-CN"/>
        </w:rPr>
        <w:t>空心手腕的</w:t>
      </w:r>
      <w:r w:rsidRPr="00545124">
        <w:rPr>
          <w:rFonts w:ascii="宋体" w:eastAsia="宋体" w:cs="宋体"/>
          <w:kern w:val="0"/>
          <w:szCs w:val="21"/>
        </w:rPr>
        <w:t>Motoman</w:t>
      </w:r>
      <w:r w:rsidRPr="00545124">
        <w:rPr>
          <w:rFonts w:ascii="宋体" w:eastAsia="宋体" w:cs="宋体" w:hint="eastAsia"/>
          <w:kern w:val="0"/>
          <w:szCs w:val="21"/>
        </w:rPr>
        <w:t>-</w:t>
      </w:r>
      <w:r w:rsidRPr="00545124">
        <w:rPr>
          <w:rFonts w:ascii="宋体" w:eastAsia="宋体" w:cs="宋体"/>
          <w:kern w:val="0"/>
          <w:szCs w:val="21"/>
        </w:rPr>
        <w:t>PX2</w:t>
      </w:r>
      <w:r>
        <w:rPr>
          <w:rFonts w:ascii="宋体" w:eastAsia="宋体" w:cs="宋体" w:hint="eastAsia"/>
          <w:kern w:val="0"/>
          <w:szCs w:val="21"/>
        </w:rPr>
        <w:t>90</w:t>
      </w:r>
      <w:r w:rsidRPr="00545124">
        <w:rPr>
          <w:rFonts w:ascii="宋体" w:eastAsia="宋体" w:cs="宋体"/>
          <w:kern w:val="0"/>
          <w:szCs w:val="21"/>
        </w:rPr>
        <w:t>0</w:t>
      </w:r>
      <w:r w:rsidRPr="00545124">
        <w:rPr>
          <w:rFonts w:ascii="宋体" w:eastAsia="宋体" w:cs="宋体" w:hint="eastAsia"/>
          <w:kern w:val="0"/>
          <w:szCs w:val="21"/>
          <w:lang w:val="zh-CN"/>
        </w:rPr>
        <w:t>机器人</w:t>
      </w:r>
      <w:r w:rsidR="008B46E4">
        <w:rPr>
          <w:rFonts w:ascii="宋体" w:eastAsia="宋体" w:cs="宋体" w:hint="eastAsia"/>
          <w:kern w:val="0"/>
          <w:szCs w:val="21"/>
          <w:lang w:val="zh-CN"/>
        </w:rPr>
        <w:t>；</w:t>
      </w:r>
    </w:p>
    <w:p w:rsidR="00FA400A" w:rsidRPr="00545124" w:rsidRDefault="00FA400A" w:rsidP="00FA400A">
      <w:pPr>
        <w:autoSpaceDE w:val="0"/>
        <w:autoSpaceDN w:val="0"/>
        <w:adjustRightInd w:val="0"/>
        <w:jc w:val="left"/>
        <w:rPr>
          <w:rFonts w:ascii="宋体" w:eastAsia="宋体" w:cs="宋体"/>
          <w:kern w:val="0"/>
          <w:szCs w:val="21"/>
          <w:lang w:val="zh-CN"/>
        </w:rPr>
      </w:pPr>
      <w:r w:rsidRPr="00545124">
        <w:rPr>
          <w:rFonts w:ascii="宋体" w:eastAsia="宋体" w:cs="宋体"/>
          <w:kern w:val="0"/>
          <w:szCs w:val="21"/>
        </w:rPr>
        <w:t>(2)</w:t>
      </w:r>
      <w:r w:rsidRPr="00545124">
        <w:rPr>
          <w:rFonts w:ascii="宋体" w:eastAsia="宋体" w:cs="宋体" w:hint="eastAsia"/>
          <w:kern w:val="0"/>
          <w:szCs w:val="21"/>
          <w:lang w:val="zh-CN"/>
        </w:rPr>
        <w:t>配备了符合</w:t>
      </w:r>
      <w:r w:rsidR="00A23436">
        <w:rPr>
          <w:rFonts w:ascii="宋体" w:eastAsia="宋体" w:cs="宋体" w:hint="eastAsia"/>
          <w:kern w:val="0"/>
          <w:szCs w:val="21"/>
          <w:lang w:val="zh-CN"/>
        </w:rPr>
        <w:t>安</w:t>
      </w:r>
      <w:proofErr w:type="gramStart"/>
      <w:r w:rsidR="00A23436">
        <w:rPr>
          <w:rFonts w:ascii="宋体" w:eastAsia="宋体" w:cs="宋体" w:hint="eastAsia"/>
          <w:kern w:val="0"/>
          <w:szCs w:val="21"/>
          <w:lang w:val="zh-CN"/>
        </w:rPr>
        <w:t>规</w:t>
      </w:r>
      <w:proofErr w:type="gramEnd"/>
      <w:r w:rsidRPr="00545124">
        <w:rPr>
          <w:rFonts w:ascii="宋体" w:eastAsia="宋体" w:cs="宋体" w:hint="eastAsia"/>
          <w:kern w:val="0"/>
          <w:szCs w:val="21"/>
          <w:lang w:val="zh-CN"/>
        </w:rPr>
        <w:t>要求</w:t>
      </w:r>
      <w:r w:rsidR="00A23436">
        <w:rPr>
          <w:rFonts w:ascii="宋体" w:eastAsia="宋体" w:cs="宋体" w:hint="eastAsia"/>
          <w:kern w:val="0"/>
          <w:szCs w:val="21"/>
          <w:lang w:val="zh-CN"/>
        </w:rPr>
        <w:t>的</w:t>
      </w:r>
      <w:r w:rsidRPr="00545124">
        <w:rPr>
          <w:rFonts w:ascii="宋体" w:eastAsia="宋体" w:cs="宋体" w:hint="eastAsia"/>
          <w:kern w:val="0"/>
          <w:szCs w:val="21"/>
          <w:lang w:val="zh-CN"/>
        </w:rPr>
        <w:t>D</w:t>
      </w:r>
      <w:r w:rsidRPr="00545124">
        <w:rPr>
          <w:rFonts w:ascii="宋体" w:eastAsia="宋体" w:cs="宋体" w:hint="eastAsia"/>
          <w:kern w:val="0"/>
          <w:szCs w:val="21"/>
        </w:rPr>
        <w:t>X100</w:t>
      </w:r>
      <w:r w:rsidRPr="00545124">
        <w:rPr>
          <w:rFonts w:ascii="宋体" w:eastAsia="宋体" w:cs="宋体" w:hint="eastAsia"/>
          <w:kern w:val="0"/>
          <w:szCs w:val="21"/>
          <w:lang w:val="zh-CN"/>
        </w:rPr>
        <w:t>控制柜</w:t>
      </w:r>
      <w:r w:rsidR="008B46E4">
        <w:rPr>
          <w:rFonts w:ascii="宋体" w:eastAsia="宋体" w:cs="宋体" w:hint="eastAsia"/>
          <w:kern w:val="0"/>
          <w:szCs w:val="21"/>
          <w:lang w:val="zh-CN"/>
        </w:rPr>
        <w:t>，</w:t>
      </w:r>
      <w:r w:rsidRPr="00545124">
        <w:rPr>
          <w:rFonts w:ascii="宋体" w:eastAsia="宋体" w:cs="宋体" w:hint="eastAsia"/>
          <w:kern w:val="0"/>
          <w:szCs w:val="21"/>
          <w:lang w:val="zh-CN"/>
        </w:rPr>
        <w:t>每个控制柜包括额外的</w:t>
      </w:r>
      <w:r w:rsidR="00A23436">
        <w:rPr>
          <w:rFonts w:ascii="宋体" w:eastAsia="宋体" w:cs="宋体"/>
          <w:kern w:val="0"/>
          <w:szCs w:val="21"/>
          <w:lang w:val="zh-CN"/>
        </w:rPr>
        <w:t>I/</w:t>
      </w:r>
      <w:r w:rsidRPr="00545124">
        <w:rPr>
          <w:rFonts w:ascii="宋体" w:eastAsia="宋体" w:cs="宋体"/>
          <w:kern w:val="0"/>
          <w:szCs w:val="21"/>
          <w:lang w:val="zh-CN"/>
        </w:rPr>
        <w:t>O</w:t>
      </w:r>
      <w:r w:rsidRPr="00545124">
        <w:rPr>
          <w:rFonts w:ascii="宋体" w:eastAsia="宋体" w:cs="宋体" w:hint="eastAsia"/>
          <w:kern w:val="0"/>
          <w:szCs w:val="21"/>
          <w:lang w:val="zh-CN"/>
        </w:rPr>
        <w:t>模块</w:t>
      </w:r>
      <w:r w:rsidR="00A23436">
        <w:rPr>
          <w:rFonts w:ascii="宋体" w:eastAsia="宋体" w:cs="宋体"/>
          <w:kern w:val="0"/>
          <w:szCs w:val="21"/>
          <w:lang w:val="zh-CN"/>
        </w:rPr>
        <w:t>,</w:t>
      </w:r>
      <w:r w:rsidRPr="00545124">
        <w:rPr>
          <w:rFonts w:ascii="宋体" w:eastAsia="宋体" w:cs="宋体" w:hint="eastAsia"/>
          <w:kern w:val="0"/>
          <w:szCs w:val="21"/>
          <w:lang w:val="zh-CN"/>
        </w:rPr>
        <w:t>模拟输出模块及设备网络模块</w:t>
      </w:r>
      <w:r w:rsidR="008B46E4">
        <w:rPr>
          <w:rFonts w:ascii="宋体" w:eastAsia="宋体" w:cs="宋体" w:hint="eastAsia"/>
          <w:kern w:val="0"/>
          <w:szCs w:val="21"/>
          <w:lang w:val="zh-CN"/>
        </w:rPr>
        <w:t>；</w:t>
      </w:r>
    </w:p>
    <w:p w:rsidR="00FA400A" w:rsidRPr="00545124" w:rsidRDefault="00FA400A" w:rsidP="00FA400A">
      <w:pPr>
        <w:autoSpaceDE w:val="0"/>
        <w:autoSpaceDN w:val="0"/>
        <w:adjustRightInd w:val="0"/>
        <w:jc w:val="left"/>
        <w:rPr>
          <w:rFonts w:ascii="宋体" w:eastAsia="宋体" w:cs="宋体"/>
          <w:kern w:val="0"/>
          <w:szCs w:val="21"/>
          <w:lang w:val="zh-CN"/>
        </w:rPr>
      </w:pPr>
      <w:r w:rsidRPr="00545124">
        <w:rPr>
          <w:rFonts w:ascii="宋体" w:eastAsia="宋体" w:cs="宋体"/>
          <w:kern w:val="0"/>
          <w:szCs w:val="21"/>
          <w:lang w:val="zh-CN"/>
        </w:rPr>
        <w:t>(</w:t>
      </w:r>
      <w:r w:rsidRPr="00545124">
        <w:rPr>
          <w:rFonts w:ascii="宋体" w:eastAsia="宋体" w:cs="宋体" w:hint="eastAsia"/>
          <w:kern w:val="0"/>
          <w:szCs w:val="21"/>
          <w:lang w:val="zh-CN"/>
        </w:rPr>
        <w:t>3</w:t>
      </w:r>
      <w:r w:rsidRPr="00545124">
        <w:rPr>
          <w:rFonts w:ascii="宋体" w:eastAsia="宋体" w:cs="宋体"/>
          <w:kern w:val="0"/>
          <w:szCs w:val="21"/>
          <w:lang w:val="zh-CN"/>
        </w:rPr>
        <w:t>)</w:t>
      </w:r>
      <w:r w:rsidRPr="00545124">
        <w:rPr>
          <w:rFonts w:ascii="宋体" w:eastAsia="宋体" w:cs="宋体" w:hint="eastAsia"/>
          <w:kern w:val="0"/>
          <w:szCs w:val="21"/>
          <w:lang w:val="zh-CN"/>
        </w:rPr>
        <w:t>机器人S轴紧急停止</w:t>
      </w:r>
      <w:r w:rsidR="008B46E4">
        <w:rPr>
          <w:rFonts w:ascii="宋体" w:eastAsia="宋体" w:cs="宋体" w:hint="eastAsia"/>
          <w:kern w:val="0"/>
          <w:szCs w:val="21"/>
          <w:lang w:val="zh-CN"/>
        </w:rPr>
        <w:t>；</w:t>
      </w:r>
    </w:p>
    <w:p w:rsidR="00FA400A" w:rsidRPr="00545124" w:rsidRDefault="00FA400A" w:rsidP="00FA400A">
      <w:pPr>
        <w:autoSpaceDE w:val="0"/>
        <w:autoSpaceDN w:val="0"/>
        <w:adjustRightInd w:val="0"/>
        <w:jc w:val="left"/>
        <w:rPr>
          <w:rFonts w:ascii="宋体" w:eastAsia="宋体" w:cs="宋体"/>
          <w:kern w:val="0"/>
          <w:szCs w:val="21"/>
          <w:lang w:val="zh-CN"/>
        </w:rPr>
      </w:pPr>
      <w:r w:rsidRPr="00545124">
        <w:rPr>
          <w:rFonts w:ascii="宋体" w:eastAsia="宋体" w:cs="宋体"/>
          <w:kern w:val="0"/>
          <w:szCs w:val="21"/>
          <w:lang w:val="zh-CN"/>
        </w:rPr>
        <w:t>(</w:t>
      </w:r>
      <w:r w:rsidRPr="00545124">
        <w:rPr>
          <w:rFonts w:ascii="宋体" w:eastAsia="宋体" w:cs="宋体" w:hint="eastAsia"/>
          <w:kern w:val="0"/>
          <w:szCs w:val="21"/>
          <w:lang w:val="zh-CN"/>
        </w:rPr>
        <w:t>4</w:t>
      </w:r>
      <w:r w:rsidRPr="00545124">
        <w:rPr>
          <w:rFonts w:ascii="宋体" w:eastAsia="宋体" w:cs="宋体"/>
          <w:kern w:val="0"/>
          <w:szCs w:val="21"/>
          <w:lang w:val="zh-CN"/>
        </w:rPr>
        <w:t>)</w:t>
      </w:r>
      <w:r w:rsidRPr="00545124">
        <w:rPr>
          <w:rFonts w:ascii="宋体" w:eastAsia="宋体" w:cs="宋体" w:hint="eastAsia"/>
          <w:kern w:val="0"/>
          <w:szCs w:val="21"/>
          <w:lang w:val="zh-CN"/>
        </w:rPr>
        <w:t>视觉系统</w:t>
      </w:r>
      <w:r w:rsidR="008B46E4">
        <w:rPr>
          <w:rFonts w:ascii="宋体" w:eastAsia="宋体" w:cs="宋体" w:hint="eastAsia"/>
          <w:kern w:val="0"/>
          <w:szCs w:val="21"/>
          <w:lang w:val="zh-CN"/>
        </w:rPr>
        <w:t>：二维矩阵验证</w:t>
      </w:r>
      <w:r w:rsidRPr="00545124">
        <w:rPr>
          <w:rFonts w:ascii="宋体" w:eastAsia="宋体" w:cs="宋体" w:hint="eastAsia"/>
          <w:kern w:val="0"/>
          <w:szCs w:val="21"/>
          <w:lang w:val="zh-CN"/>
        </w:rPr>
        <w:t>相机</w:t>
      </w:r>
      <w:r w:rsidR="008B46E4">
        <w:rPr>
          <w:rFonts w:ascii="宋体" w:eastAsia="宋体" w:cs="宋体" w:hint="eastAsia"/>
          <w:kern w:val="0"/>
          <w:szCs w:val="21"/>
          <w:lang w:val="zh-CN"/>
        </w:rPr>
        <w:t>，</w:t>
      </w:r>
      <w:r w:rsidRPr="00545124">
        <w:rPr>
          <w:rFonts w:ascii="宋体" w:eastAsia="宋体" w:cs="宋体" w:hint="eastAsia"/>
          <w:kern w:val="0"/>
          <w:szCs w:val="21"/>
          <w:lang w:val="zh-CN"/>
        </w:rPr>
        <w:t>两个摄像头设置在不同高度用于</w:t>
      </w:r>
      <w:r w:rsidR="008B46E4" w:rsidRPr="00545124">
        <w:rPr>
          <w:rFonts w:ascii="宋体" w:eastAsia="宋体" w:cs="宋体" w:hint="eastAsia"/>
          <w:kern w:val="0"/>
          <w:szCs w:val="21"/>
          <w:lang w:val="zh-CN"/>
        </w:rPr>
        <w:t>识别确认</w:t>
      </w:r>
      <w:proofErr w:type="gramStart"/>
      <w:r w:rsidR="008B46E4">
        <w:rPr>
          <w:rFonts w:ascii="宋体" w:eastAsia="宋体" w:cs="宋体" w:hint="eastAsia"/>
          <w:kern w:val="0"/>
          <w:szCs w:val="21"/>
          <w:lang w:val="zh-CN"/>
        </w:rPr>
        <w:t>油漆线</w:t>
      </w:r>
      <w:proofErr w:type="gramEnd"/>
      <w:r w:rsidR="008B46E4">
        <w:rPr>
          <w:rFonts w:ascii="宋体" w:eastAsia="宋体" w:cs="宋体" w:hint="eastAsia"/>
          <w:kern w:val="0"/>
          <w:szCs w:val="21"/>
          <w:lang w:val="zh-CN"/>
        </w:rPr>
        <w:t>上工件</w:t>
      </w:r>
      <w:r w:rsidRPr="00545124">
        <w:rPr>
          <w:rFonts w:ascii="宋体" w:eastAsia="宋体" w:cs="宋体" w:hint="eastAsia"/>
          <w:kern w:val="0"/>
          <w:szCs w:val="21"/>
          <w:lang w:val="zh-CN"/>
        </w:rPr>
        <w:t>。每个系统包括数字视觉相机</w:t>
      </w:r>
      <w:r w:rsidRPr="00545124">
        <w:rPr>
          <w:rFonts w:ascii="宋体" w:eastAsia="宋体" w:cs="宋体"/>
          <w:kern w:val="0"/>
          <w:szCs w:val="21"/>
          <w:lang w:val="zh-CN"/>
        </w:rPr>
        <w:t>,</w:t>
      </w:r>
      <w:r w:rsidRPr="00545124">
        <w:rPr>
          <w:rFonts w:ascii="宋体" w:eastAsia="宋体" w:cs="宋体" w:hint="eastAsia"/>
          <w:kern w:val="0"/>
          <w:szCs w:val="21"/>
          <w:lang w:val="zh-CN"/>
        </w:rPr>
        <w:t>视觉电子表格界面</w:t>
      </w:r>
      <w:r w:rsidR="008B46E4">
        <w:rPr>
          <w:rFonts w:ascii="宋体" w:eastAsia="宋体" w:cs="宋体" w:hint="eastAsia"/>
          <w:kern w:val="0"/>
          <w:szCs w:val="21"/>
          <w:lang w:val="zh-CN"/>
        </w:rPr>
        <w:t>及机器人接口电缆；</w:t>
      </w:r>
    </w:p>
    <w:p w:rsidR="00FA400A" w:rsidRPr="00545124" w:rsidRDefault="00FA400A" w:rsidP="00A23436">
      <w:pPr>
        <w:autoSpaceDE w:val="0"/>
        <w:autoSpaceDN w:val="0"/>
        <w:adjustRightInd w:val="0"/>
        <w:jc w:val="left"/>
        <w:rPr>
          <w:rFonts w:ascii="宋体" w:eastAsia="宋体" w:cs="宋体"/>
          <w:kern w:val="0"/>
          <w:szCs w:val="21"/>
          <w:lang w:val="zh-CN"/>
        </w:rPr>
      </w:pPr>
      <w:r w:rsidRPr="00545124">
        <w:rPr>
          <w:rFonts w:ascii="宋体" w:eastAsia="宋体" w:cs="宋体"/>
          <w:kern w:val="0"/>
          <w:szCs w:val="21"/>
          <w:lang w:val="zh-CN"/>
        </w:rPr>
        <w:t>(</w:t>
      </w:r>
      <w:r w:rsidRPr="00545124">
        <w:rPr>
          <w:rFonts w:ascii="宋体" w:eastAsia="宋体" w:cs="宋体" w:hint="eastAsia"/>
          <w:kern w:val="0"/>
          <w:szCs w:val="21"/>
          <w:lang w:val="zh-CN"/>
        </w:rPr>
        <w:t>5</w:t>
      </w:r>
      <w:r w:rsidRPr="00545124">
        <w:rPr>
          <w:rFonts w:ascii="宋体" w:eastAsia="宋体" w:cs="宋体"/>
          <w:kern w:val="0"/>
          <w:szCs w:val="21"/>
          <w:lang w:val="zh-CN"/>
        </w:rPr>
        <w:t>)</w:t>
      </w:r>
      <w:r w:rsidR="00A23436">
        <w:rPr>
          <w:rFonts w:ascii="宋体" w:eastAsia="宋体" w:cs="宋体" w:hint="eastAsia"/>
          <w:kern w:val="0"/>
          <w:szCs w:val="21"/>
          <w:lang w:val="zh-CN"/>
        </w:rPr>
        <w:t>稳定的追踪系统：</w:t>
      </w:r>
      <w:r w:rsidRPr="00545124">
        <w:rPr>
          <w:rFonts w:ascii="宋体" w:eastAsia="宋体" w:cs="宋体" w:hint="eastAsia"/>
          <w:kern w:val="0"/>
          <w:szCs w:val="21"/>
          <w:lang w:val="zh-CN"/>
        </w:rPr>
        <w:t>允许机器人模拟运动中的喷涂线及喷涂部件</w:t>
      </w:r>
      <w:r w:rsidR="008B46E4">
        <w:rPr>
          <w:rFonts w:ascii="宋体" w:eastAsia="宋体" w:cs="宋体" w:hint="eastAsia"/>
          <w:kern w:val="0"/>
          <w:szCs w:val="21"/>
          <w:lang w:val="zh-CN"/>
        </w:rPr>
        <w:t>；</w:t>
      </w:r>
    </w:p>
    <w:p w:rsidR="00FA400A" w:rsidRPr="00545124" w:rsidRDefault="00A23436" w:rsidP="00A23436">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(6)</w:t>
      </w:r>
      <w:r w:rsidR="00FA400A" w:rsidRPr="00545124">
        <w:rPr>
          <w:rFonts w:ascii="宋体" w:eastAsia="宋体" w:cs="宋体" w:hint="eastAsia"/>
          <w:kern w:val="0"/>
          <w:szCs w:val="21"/>
          <w:lang w:val="zh-CN"/>
        </w:rPr>
        <w:t>外围防护满足法律法规要求</w:t>
      </w:r>
      <w:r w:rsidR="00FA400A" w:rsidRPr="00545124">
        <w:rPr>
          <w:rFonts w:ascii="宋体" w:eastAsia="宋体" w:cs="宋体"/>
          <w:kern w:val="0"/>
          <w:szCs w:val="21"/>
          <w:lang w:val="zh-CN"/>
        </w:rPr>
        <w:t>,</w:t>
      </w:r>
      <w:r w:rsidR="00FA400A" w:rsidRPr="00545124">
        <w:rPr>
          <w:rFonts w:ascii="宋体" w:eastAsia="宋体" w:cs="宋体" w:hint="eastAsia"/>
          <w:kern w:val="0"/>
          <w:szCs w:val="21"/>
          <w:lang w:val="zh-CN"/>
        </w:rPr>
        <w:t>包括</w:t>
      </w:r>
      <w:r w:rsidR="00FA400A" w:rsidRPr="00545124">
        <w:rPr>
          <w:rFonts w:ascii="宋体" w:eastAsia="宋体" w:cs="宋体"/>
          <w:kern w:val="0"/>
          <w:szCs w:val="21"/>
          <w:lang w:val="zh-CN"/>
        </w:rPr>
        <w:t>2.</w:t>
      </w:r>
      <w:r w:rsidR="00FA400A" w:rsidRPr="00545124">
        <w:rPr>
          <w:rFonts w:ascii="宋体" w:eastAsia="宋体" w:cs="宋体" w:hint="eastAsia"/>
          <w:kern w:val="0"/>
          <w:szCs w:val="21"/>
          <w:lang w:val="zh-CN"/>
        </w:rPr>
        <w:t>5米高铁丝网围栏</w:t>
      </w:r>
      <w:r w:rsidR="00FA400A" w:rsidRPr="00545124">
        <w:rPr>
          <w:rFonts w:ascii="宋体" w:eastAsia="宋体" w:cs="宋体"/>
          <w:kern w:val="0"/>
          <w:szCs w:val="21"/>
          <w:lang w:val="zh-CN"/>
        </w:rPr>
        <w:t>;(</w:t>
      </w:r>
      <w:r>
        <w:rPr>
          <w:rFonts w:ascii="宋体" w:eastAsia="宋体" w:cs="宋体" w:hint="eastAsia"/>
          <w:kern w:val="0"/>
          <w:szCs w:val="21"/>
          <w:lang w:val="zh-CN"/>
        </w:rPr>
        <w:t>1</w:t>
      </w:r>
      <w:r w:rsidR="00FA400A" w:rsidRPr="00545124">
        <w:rPr>
          <w:rFonts w:ascii="宋体" w:eastAsia="宋体" w:cs="宋体"/>
          <w:kern w:val="0"/>
          <w:szCs w:val="21"/>
          <w:lang w:val="zh-CN"/>
        </w:rPr>
        <w:t>)</w:t>
      </w:r>
      <w:r w:rsidR="00FA400A" w:rsidRPr="00545124">
        <w:rPr>
          <w:rFonts w:ascii="宋体" w:eastAsia="宋体" w:cs="宋体" w:hint="eastAsia"/>
          <w:kern w:val="0"/>
          <w:szCs w:val="21"/>
          <w:lang w:val="zh-CN"/>
        </w:rPr>
        <w:t>安全开关</w:t>
      </w:r>
      <w:r w:rsidR="00FA400A" w:rsidRPr="00545124">
        <w:rPr>
          <w:rFonts w:ascii="宋体" w:eastAsia="宋体" w:cs="宋体"/>
          <w:kern w:val="0"/>
          <w:szCs w:val="21"/>
          <w:lang w:val="zh-CN"/>
        </w:rPr>
        <w:t>;(2)</w:t>
      </w:r>
      <w:r w:rsidR="00FA400A" w:rsidRPr="00545124">
        <w:rPr>
          <w:rFonts w:ascii="宋体" w:eastAsia="宋体" w:cs="宋体" w:hint="eastAsia"/>
          <w:kern w:val="0"/>
          <w:szCs w:val="21"/>
          <w:lang w:val="zh-CN"/>
        </w:rPr>
        <w:t>安全</w:t>
      </w:r>
      <w:proofErr w:type="gramStart"/>
      <w:r w:rsidR="00FA400A" w:rsidRPr="00545124">
        <w:rPr>
          <w:rFonts w:ascii="宋体" w:eastAsia="宋体" w:cs="宋体" w:hint="eastAsia"/>
          <w:kern w:val="0"/>
          <w:szCs w:val="21"/>
          <w:lang w:val="zh-CN"/>
        </w:rPr>
        <w:t>光珊</w:t>
      </w:r>
      <w:proofErr w:type="gramEnd"/>
      <w:r w:rsidR="00FA400A" w:rsidRPr="00545124">
        <w:rPr>
          <w:rFonts w:ascii="宋体" w:eastAsia="宋体" w:cs="宋体" w:hint="eastAsia"/>
          <w:kern w:val="0"/>
          <w:szCs w:val="21"/>
          <w:lang w:val="zh-CN"/>
        </w:rPr>
        <w:t>。</w:t>
      </w:r>
    </w:p>
    <w:p w:rsidR="00FA400A" w:rsidRPr="00545124" w:rsidRDefault="00FA400A" w:rsidP="00FA400A">
      <w:pPr>
        <w:rPr>
          <w:szCs w:val="21"/>
        </w:rPr>
      </w:pPr>
    </w:p>
    <w:p w:rsidR="004F5C36" w:rsidRDefault="004F5C36" w:rsidP="00A23436">
      <w:pPr>
        <w:autoSpaceDE w:val="0"/>
        <w:autoSpaceDN w:val="0"/>
        <w:adjustRightInd w:val="0"/>
        <w:jc w:val="left"/>
        <w:rPr>
          <w:rFonts w:ascii="宋体" w:eastAsia="宋体" w:cs="宋体" w:hint="eastAsia"/>
          <w:kern w:val="0"/>
          <w:szCs w:val="21"/>
          <w:lang w:val="zh-CN"/>
        </w:rPr>
      </w:pPr>
    </w:p>
    <w:p w:rsidR="000B2634" w:rsidRPr="00545124" w:rsidRDefault="00900B92" w:rsidP="0065525F">
      <w:pPr>
        <w:autoSpaceDE w:val="0"/>
        <w:autoSpaceDN w:val="0"/>
        <w:adjustRightInd w:val="0"/>
        <w:ind w:firstLineChars="200" w:firstLine="420"/>
        <w:jc w:val="left"/>
        <w:rPr>
          <w:rFonts w:ascii="宋体" w:eastAsia="宋体" w:cs="宋体"/>
          <w:kern w:val="0"/>
          <w:szCs w:val="21"/>
          <w:lang w:val="zh-CN"/>
        </w:rPr>
      </w:pPr>
      <w:r>
        <w:rPr>
          <w:rFonts w:ascii="宋体" w:eastAsia="宋体" w:cs="宋体" w:hint="eastAsia"/>
          <w:kern w:val="0"/>
          <w:szCs w:val="21"/>
          <w:lang w:val="zh-CN"/>
        </w:rPr>
        <w:t>综上所述，</w:t>
      </w:r>
      <w:r w:rsidR="000B2634">
        <w:rPr>
          <w:rFonts w:ascii="宋体" w:eastAsia="宋体" w:cs="宋体" w:hint="eastAsia"/>
          <w:kern w:val="0"/>
          <w:szCs w:val="21"/>
          <w:lang w:val="zh-CN"/>
        </w:rPr>
        <w:t>机器人自身的优</w:t>
      </w:r>
      <w:r>
        <w:rPr>
          <w:rFonts w:ascii="宋体" w:eastAsia="宋体" w:cs="宋体" w:hint="eastAsia"/>
          <w:kern w:val="0"/>
          <w:szCs w:val="21"/>
          <w:lang w:val="zh-CN"/>
        </w:rPr>
        <w:t>点再与视觉系统完美的结</w:t>
      </w:r>
      <w:r w:rsidR="000B2634">
        <w:rPr>
          <w:rFonts w:ascii="宋体" w:eastAsia="宋体" w:cs="宋体" w:hint="eastAsia"/>
          <w:kern w:val="0"/>
          <w:szCs w:val="21"/>
          <w:lang w:val="zh-CN"/>
        </w:rPr>
        <w:t>合，将使机器人的应用越来越广，可以做到工人无法做到的准确性、稳定性，还可以在工人无法做或不宜做的环境中游刃有余的工作，机器人的实际应用如历史的车轮一样不可阻挡，同时也会像今天信息革命一样迅速，喷涂机器人更是具备这种特质.</w:t>
      </w:r>
    </w:p>
    <w:sectPr w:rsidR="000B2634" w:rsidRPr="00545124" w:rsidSect="004F5C36">
      <w:pgSz w:w="12240" w:h="15840"/>
      <w:pgMar w:top="1134"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C1" w:rsidRDefault="00BA34C1" w:rsidP="00BA0195">
      <w:r>
        <w:separator/>
      </w:r>
    </w:p>
  </w:endnote>
  <w:endnote w:type="continuationSeparator" w:id="0">
    <w:p w:rsidR="00BA34C1" w:rsidRDefault="00BA34C1" w:rsidP="00BA0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C1" w:rsidRDefault="00BA34C1" w:rsidP="00BA0195">
      <w:r>
        <w:separator/>
      </w:r>
    </w:p>
  </w:footnote>
  <w:footnote w:type="continuationSeparator" w:id="0">
    <w:p w:rsidR="00BA34C1" w:rsidRDefault="00BA34C1" w:rsidP="00BA0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1604"/>
    <w:multiLevelType w:val="hybridMultilevel"/>
    <w:tmpl w:val="2634FB1C"/>
    <w:lvl w:ilvl="0" w:tplc="84763E3E">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63FD2D45"/>
    <w:multiLevelType w:val="multilevel"/>
    <w:tmpl w:val="726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141"/>
    <w:rsid w:val="000B2634"/>
    <w:rsid w:val="000C636E"/>
    <w:rsid w:val="000F7A0F"/>
    <w:rsid w:val="001A35E9"/>
    <w:rsid w:val="002449E4"/>
    <w:rsid w:val="002800B7"/>
    <w:rsid w:val="002D2E6C"/>
    <w:rsid w:val="002E31A4"/>
    <w:rsid w:val="002E5124"/>
    <w:rsid w:val="004A4C18"/>
    <w:rsid w:val="004B3B8F"/>
    <w:rsid w:val="004F5C36"/>
    <w:rsid w:val="00510315"/>
    <w:rsid w:val="00542788"/>
    <w:rsid w:val="00545124"/>
    <w:rsid w:val="00591694"/>
    <w:rsid w:val="005C24D2"/>
    <w:rsid w:val="0064028B"/>
    <w:rsid w:val="0065525F"/>
    <w:rsid w:val="006B0B65"/>
    <w:rsid w:val="006B1FDD"/>
    <w:rsid w:val="00711C3A"/>
    <w:rsid w:val="00787388"/>
    <w:rsid w:val="007B1522"/>
    <w:rsid w:val="0085359E"/>
    <w:rsid w:val="008548F4"/>
    <w:rsid w:val="00866141"/>
    <w:rsid w:val="00880F50"/>
    <w:rsid w:val="008B46E4"/>
    <w:rsid w:val="00900B92"/>
    <w:rsid w:val="00982499"/>
    <w:rsid w:val="009E5096"/>
    <w:rsid w:val="00A017D9"/>
    <w:rsid w:val="00A23436"/>
    <w:rsid w:val="00BA0195"/>
    <w:rsid w:val="00BA34C1"/>
    <w:rsid w:val="00C31FE7"/>
    <w:rsid w:val="00D144B0"/>
    <w:rsid w:val="00D328BF"/>
    <w:rsid w:val="00E91EA4"/>
    <w:rsid w:val="00EC06B7"/>
    <w:rsid w:val="00F22859"/>
    <w:rsid w:val="00FA4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6141"/>
    <w:rPr>
      <w:sz w:val="18"/>
      <w:szCs w:val="18"/>
    </w:rPr>
  </w:style>
  <w:style w:type="character" w:customStyle="1" w:styleId="Char">
    <w:name w:val="批注框文本 Char"/>
    <w:basedOn w:val="a0"/>
    <w:link w:val="a3"/>
    <w:uiPriority w:val="99"/>
    <w:semiHidden/>
    <w:rsid w:val="00866141"/>
    <w:rPr>
      <w:sz w:val="18"/>
      <w:szCs w:val="18"/>
    </w:rPr>
  </w:style>
  <w:style w:type="paragraph" w:styleId="a4">
    <w:name w:val="header"/>
    <w:basedOn w:val="a"/>
    <w:link w:val="Char0"/>
    <w:uiPriority w:val="99"/>
    <w:semiHidden/>
    <w:unhideWhenUsed/>
    <w:rsid w:val="00BA01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A0195"/>
    <w:rPr>
      <w:sz w:val="18"/>
      <w:szCs w:val="18"/>
    </w:rPr>
  </w:style>
  <w:style w:type="paragraph" w:styleId="a5">
    <w:name w:val="footer"/>
    <w:basedOn w:val="a"/>
    <w:link w:val="Char1"/>
    <w:uiPriority w:val="99"/>
    <w:semiHidden/>
    <w:unhideWhenUsed/>
    <w:rsid w:val="00BA019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A0195"/>
    <w:rPr>
      <w:sz w:val="18"/>
      <w:szCs w:val="18"/>
    </w:rPr>
  </w:style>
  <w:style w:type="paragraph" w:styleId="a6">
    <w:name w:val="Normal (Web)"/>
    <w:basedOn w:val="a"/>
    <w:uiPriority w:val="99"/>
    <w:unhideWhenUsed/>
    <w:rsid w:val="004A4C1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A4C18"/>
    <w:rPr>
      <w:b/>
      <w:bCs/>
    </w:rPr>
  </w:style>
  <w:style w:type="character" w:styleId="a8">
    <w:name w:val="Hyperlink"/>
    <w:basedOn w:val="a0"/>
    <w:uiPriority w:val="99"/>
    <w:semiHidden/>
    <w:unhideWhenUsed/>
    <w:rsid w:val="004A4C18"/>
    <w:rPr>
      <w:color w:val="0000FF"/>
      <w:u w:val="single"/>
    </w:rPr>
  </w:style>
  <w:style w:type="paragraph" w:styleId="a9">
    <w:name w:val="List Paragraph"/>
    <w:basedOn w:val="a"/>
    <w:uiPriority w:val="34"/>
    <w:qFormat/>
    <w:rsid w:val="004A4C18"/>
    <w:pPr>
      <w:ind w:firstLineChars="200" w:firstLine="420"/>
    </w:pPr>
  </w:style>
  <w:style w:type="character" w:customStyle="1" w:styleId="copied">
    <w:name w:val="copied"/>
    <w:basedOn w:val="a0"/>
    <w:rsid w:val="0085359E"/>
  </w:style>
</w:styles>
</file>

<file path=word/webSettings.xml><?xml version="1.0" encoding="utf-8"?>
<w:webSettings xmlns:r="http://schemas.openxmlformats.org/officeDocument/2006/relationships" xmlns:w="http://schemas.openxmlformats.org/wordprocessingml/2006/main">
  <w:divs>
    <w:div w:id="249318584">
      <w:bodyDiv w:val="1"/>
      <w:marLeft w:val="0"/>
      <w:marRight w:val="0"/>
      <w:marTop w:val="0"/>
      <w:marBottom w:val="0"/>
      <w:divBdr>
        <w:top w:val="none" w:sz="0" w:space="0" w:color="auto"/>
        <w:left w:val="none" w:sz="0" w:space="0" w:color="auto"/>
        <w:bottom w:val="none" w:sz="0" w:space="0" w:color="auto"/>
        <w:right w:val="none" w:sz="0" w:space="0" w:color="auto"/>
      </w:divBdr>
    </w:div>
    <w:div w:id="707068432">
      <w:bodyDiv w:val="1"/>
      <w:marLeft w:val="0"/>
      <w:marRight w:val="0"/>
      <w:marTop w:val="0"/>
      <w:marBottom w:val="0"/>
      <w:divBdr>
        <w:top w:val="none" w:sz="0" w:space="0" w:color="auto"/>
        <w:left w:val="none" w:sz="0" w:space="0" w:color="auto"/>
        <w:bottom w:val="none" w:sz="0" w:space="0" w:color="auto"/>
        <w:right w:val="none" w:sz="0" w:space="0" w:color="auto"/>
      </w:divBdr>
      <w:divsChild>
        <w:div w:id="736900890">
          <w:marLeft w:val="0"/>
          <w:marRight w:val="0"/>
          <w:marTop w:val="0"/>
          <w:marBottom w:val="0"/>
          <w:divBdr>
            <w:top w:val="none" w:sz="0" w:space="0" w:color="auto"/>
            <w:left w:val="none" w:sz="0" w:space="0" w:color="auto"/>
            <w:bottom w:val="none" w:sz="0" w:space="0" w:color="auto"/>
            <w:right w:val="none" w:sz="0" w:space="0" w:color="auto"/>
          </w:divBdr>
          <w:divsChild>
            <w:div w:id="495996229">
              <w:marLeft w:val="0"/>
              <w:marRight w:val="0"/>
              <w:marTop w:val="0"/>
              <w:marBottom w:val="0"/>
              <w:divBdr>
                <w:top w:val="none" w:sz="0" w:space="0" w:color="auto"/>
                <w:left w:val="none" w:sz="0" w:space="0" w:color="auto"/>
                <w:bottom w:val="none" w:sz="0" w:space="0" w:color="auto"/>
                <w:right w:val="none" w:sz="0" w:space="0" w:color="auto"/>
              </w:divBdr>
              <w:divsChild>
                <w:div w:id="1727487250">
                  <w:marLeft w:val="0"/>
                  <w:marRight w:val="0"/>
                  <w:marTop w:val="0"/>
                  <w:marBottom w:val="0"/>
                  <w:divBdr>
                    <w:top w:val="none" w:sz="0" w:space="0" w:color="auto"/>
                    <w:left w:val="none" w:sz="0" w:space="0" w:color="auto"/>
                    <w:bottom w:val="none" w:sz="0" w:space="0" w:color="auto"/>
                    <w:right w:val="none" w:sz="0" w:space="0" w:color="auto"/>
                  </w:divBdr>
                </w:div>
              </w:divsChild>
            </w:div>
            <w:div w:id="2051682348">
              <w:marLeft w:val="0"/>
              <w:marRight w:val="0"/>
              <w:marTop w:val="0"/>
              <w:marBottom w:val="0"/>
              <w:divBdr>
                <w:top w:val="none" w:sz="0" w:space="0" w:color="auto"/>
                <w:left w:val="none" w:sz="0" w:space="0" w:color="auto"/>
                <w:bottom w:val="none" w:sz="0" w:space="0" w:color="auto"/>
                <w:right w:val="none" w:sz="0" w:space="0" w:color="auto"/>
              </w:divBdr>
            </w:div>
          </w:divsChild>
        </w:div>
        <w:div w:id="1926306262">
          <w:marLeft w:val="0"/>
          <w:marRight w:val="0"/>
          <w:marTop w:val="0"/>
          <w:marBottom w:val="0"/>
          <w:divBdr>
            <w:top w:val="none" w:sz="0" w:space="0" w:color="auto"/>
            <w:left w:val="none" w:sz="0" w:space="0" w:color="auto"/>
            <w:bottom w:val="none" w:sz="0" w:space="0" w:color="auto"/>
            <w:right w:val="none" w:sz="0" w:space="0" w:color="auto"/>
          </w:divBdr>
          <w:divsChild>
            <w:div w:id="17916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9454">
      <w:bodyDiv w:val="1"/>
      <w:marLeft w:val="0"/>
      <w:marRight w:val="0"/>
      <w:marTop w:val="0"/>
      <w:marBottom w:val="0"/>
      <w:divBdr>
        <w:top w:val="none" w:sz="0" w:space="0" w:color="auto"/>
        <w:left w:val="none" w:sz="0" w:space="0" w:color="auto"/>
        <w:bottom w:val="none" w:sz="0" w:space="0" w:color="auto"/>
        <w:right w:val="none" w:sz="0" w:space="0" w:color="auto"/>
      </w:divBdr>
      <w:divsChild>
        <w:div w:id="1302922375">
          <w:marLeft w:val="0"/>
          <w:marRight w:val="0"/>
          <w:marTop w:val="0"/>
          <w:marBottom w:val="0"/>
          <w:divBdr>
            <w:top w:val="none" w:sz="0" w:space="0" w:color="auto"/>
            <w:left w:val="none" w:sz="0" w:space="0" w:color="auto"/>
            <w:bottom w:val="none" w:sz="0" w:space="0" w:color="auto"/>
            <w:right w:val="none" w:sz="0" w:space="0" w:color="auto"/>
          </w:divBdr>
          <w:divsChild>
            <w:div w:id="2005356330">
              <w:marLeft w:val="0"/>
              <w:marRight w:val="0"/>
              <w:marTop w:val="0"/>
              <w:marBottom w:val="0"/>
              <w:divBdr>
                <w:top w:val="none" w:sz="0" w:space="0" w:color="auto"/>
                <w:left w:val="none" w:sz="0" w:space="0" w:color="auto"/>
                <w:bottom w:val="none" w:sz="0" w:space="0" w:color="auto"/>
                <w:right w:val="none" w:sz="0" w:space="0" w:color="auto"/>
              </w:divBdr>
              <w:divsChild>
                <w:div w:id="1671369105">
                  <w:marLeft w:val="0"/>
                  <w:marRight w:val="0"/>
                  <w:marTop w:val="0"/>
                  <w:marBottom w:val="0"/>
                  <w:divBdr>
                    <w:top w:val="none" w:sz="0" w:space="0" w:color="auto"/>
                    <w:left w:val="none" w:sz="0" w:space="0" w:color="auto"/>
                    <w:bottom w:val="none" w:sz="0" w:space="0" w:color="auto"/>
                    <w:right w:val="none" w:sz="0" w:space="0" w:color="auto"/>
                  </w:divBdr>
                </w:div>
              </w:divsChild>
            </w:div>
            <w:div w:id="262962937">
              <w:marLeft w:val="0"/>
              <w:marRight w:val="0"/>
              <w:marTop w:val="0"/>
              <w:marBottom w:val="0"/>
              <w:divBdr>
                <w:top w:val="none" w:sz="0" w:space="0" w:color="auto"/>
                <w:left w:val="none" w:sz="0" w:space="0" w:color="auto"/>
                <w:bottom w:val="none" w:sz="0" w:space="0" w:color="auto"/>
                <w:right w:val="none" w:sz="0" w:space="0" w:color="auto"/>
              </w:divBdr>
            </w:div>
          </w:divsChild>
        </w:div>
        <w:div w:id="459106830">
          <w:marLeft w:val="0"/>
          <w:marRight w:val="0"/>
          <w:marTop w:val="0"/>
          <w:marBottom w:val="0"/>
          <w:divBdr>
            <w:top w:val="none" w:sz="0" w:space="0" w:color="auto"/>
            <w:left w:val="none" w:sz="0" w:space="0" w:color="auto"/>
            <w:bottom w:val="none" w:sz="0" w:space="0" w:color="auto"/>
            <w:right w:val="none" w:sz="0" w:space="0" w:color="auto"/>
          </w:divBdr>
          <w:divsChild>
            <w:div w:id="11185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7290">
      <w:bodyDiv w:val="1"/>
      <w:marLeft w:val="0"/>
      <w:marRight w:val="0"/>
      <w:marTop w:val="0"/>
      <w:marBottom w:val="0"/>
      <w:divBdr>
        <w:top w:val="none" w:sz="0" w:space="0" w:color="auto"/>
        <w:left w:val="none" w:sz="0" w:space="0" w:color="auto"/>
        <w:bottom w:val="none" w:sz="0" w:space="0" w:color="auto"/>
        <w:right w:val="none" w:sz="0" w:space="0" w:color="auto"/>
      </w:divBdr>
      <w:divsChild>
        <w:div w:id="1713647418">
          <w:marLeft w:val="0"/>
          <w:marRight w:val="0"/>
          <w:marTop w:val="0"/>
          <w:marBottom w:val="0"/>
          <w:divBdr>
            <w:top w:val="none" w:sz="0" w:space="0" w:color="auto"/>
            <w:left w:val="none" w:sz="0" w:space="0" w:color="auto"/>
            <w:bottom w:val="none" w:sz="0" w:space="0" w:color="auto"/>
            <w:right w:val="none" w:sz="0" w:space="0" w:color="auto"/>
          </w:divBdr>
          <w:divsChild>
            <w:div w:id="869948770">
              <w:marLeft w:val="0"/>
              <w:marRight w:val="0"/>
              <w:marTop w:val="0"/>
              <w:marBottom w:val="0"/>
              <w:divBdr>
                <w:top w:val="none" w:sz="0" w:space="0" w:color="auto"/>
                <w:left w:val="none" w:sz="0" w:space="0" w:color="auto"/>
                <w:bottom w:val="none" w:sz="0" w:space="0" w:color="auto"/>
                <w:right w:val="none" w:sz="0" w:space="0" w:color="auto"/>
              </w:divBdr>
              <w:divsChild>
                <w:div w:id="960382986">
                  <w:marLeft w:val="0"/>
                  <w:marRight w:val="0"/>
                  <w:marTop w:val="0"/>
                  <w:marBottom w:val="0"/>
                  <w:divBdr>
                    <w:top w:val="none" w:sz="0" w:space="0" w:color="auto"/>
                    <w:left w:val="none" w:sz="0" w:space="0" w:color="auto"/>
                    <w:bottom w:val="none" w:sz="0" w:space="0" w:color="auto"/>
                    <w:right w:val="none" w:sz="0" w:space="0" w:color="auto"/>
                  </w:divBdr>
                </w:div>
              </w:divsChild>
            </w:div>
            <w:div w:id="404382149">
              <w:marLeft w:val="0"/>
              <w:marRight w:val="0"/>
              <w:marTop w:val="0"/>
              <w:marBottom w:val="0"/>
              <w:divBdr>
                <w:top w:val="none" w:sz="0" w:space="0" w:color="auto"/>
                <w:left w:val="none" w:sz="0" w:space="0" w:color="auto"/>
                <w:bottom w:val="none" w:sz="0" w:space="0" w:color="auto"/>
                <w:right w:val="none" w:sz="0" w:space="0" w:color="auto"/>
              </w:divBdr>
            </w:div>
          </w:divsChild>
        </w:div>
        <w:div w:id="138112406">
          <w:marLeft w:val="0"/>
          <w:marRight w:val="0"/>
          <w:marTop w:val="0"/>
          <w:marBottom w:val="0"/>
          <w:divBdr>
            <w:top w:val="none" w:sz="0" w:space="0" w:color="auto"/>
            <w:left w:val="none" w:sz="0" w:space="0" w:color="auto"/>
            <w:bottom w:val="none" w:sz="0" w:space="0" w:color="auto"/>
            <w:right w:val="none" w:sz="0" w:space="0" w:color="auto"/>
          </w:divBdr>
          <w:divsChild>
            <w:div w:id="4435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ADBC-E13B-4FF5-B4CE-D33F5FE0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11</cp:revision>
  <dcterms:created xsi:type="dcterms:W3CDTF">2013-08-05T08:34:00Z</dcterms:created>
  <dcterms:modified xsi:type="dcterms:W3CDTF">2013-09-29T02:54:00Z</dcterms:modified>
</cp:coreProperties>
</file>