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C2" w:rsidRPr="00ED72C2" w:rsidRDefault="00ED72C2" w:rsidP="00ED72C2">
      <w:pPr>
        <w:widowControl/>
        <w:spacing w:before="100" w:beforeAutospacing="1" w:after="100" w:afterAutospacing="1"/>
        <w:jc w:val="center"/>
        <w:rPr>
          <w:rFonts w:ascii="宋体" w:eastAsia="宋体" w:hAnsi="宋体" w:cs="宋体" w:hint="eastAsia"/>
          <w:b/>
          <w:kern w:val="0"/>
          <w:sz w:val="24"/>
          <w:szCs w:val="24"/>
        </w:rPr>
      </w:pPr>
      <w:r w:rsidRPr="00ED72C2">
        <w:rPr>
          <w:rFonts w:ascii="宋体" w:eastAsia="宋体" w:hAnsi="宋体" w:cs="宋体" w:hint="eastAsia"/>
          <w:b/>
          <w:kern w:val="0"/>
          <w:sz w:val="24"/>
          <w:szCs w:val="24"/>
        </w:rPr>
        <w:t>LED照明五种调光控制方式解析</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LED的发光原理同传统照明不同，是靠P-N结发光，同功率的LED光源，因其采用的芯片不同，电流电压参数则不同，故其内部布线结构和电路分布也不同，导致了各生产厂商的光源对调光驱动的要求也不尽相同。</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因此控制系统和光源电器不匹配也成了行业内的通病，同时LED的多元化也对控制系统也提出了更高的挑战。</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如果控制系统和照明设备不配套，可能会造成灯光熄灭或闪烁，并可能对LED的驱动电路和光源造成损坏。</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市场上有五种LED照明设备控制方式：</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1、前沿切相（FPC)，可控硅调光</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2、后沿切相（RPC)MOS管调光</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3、1-10VDC</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4、DALI(数字可寻址照明接口）</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5、DMX512（或DMX)</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w:t>
      </w:r>
      <w:r w:rsidRPr="00ED72C2">
        <w:rPr>
          <w:rFonts w:ascii="宋体" w:eastAsia="宋体" w:hAnsi="宋体" w:cs="宋体"/>
          <w:b/>
          <w:bCs/>
          <w:color w:val="FF0000"/>
          <w:kern w:val="0"/>
          <w:sz w:val="24"/>
          <w:szCs w:val="24"/>
        </w:rPr>
        <w:t>1、前沿切相控制调光</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前沿调光就是采用可控硅电路，从交流相位0开始，输入电压斩波，直到可控硅导通时，才有电压输入。</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其原理是调节交流电每个半波的导通角来改变正弦波形，从而改变交流电流的有效值，以此实现调光的目的。</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前沿调光器具有调节精度高、效率高、体积小、重量轻、容易远距离操纵等优点，在市场上占主导地，多数厂家的产品都是这种类型调光器。</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前沿相位控制调光器一般使用可控硅作为开关器件，所以又称为可控硅调光器在LED照明灯上使用FPC调光器的优点是：调光成本低，与现有线路兼容，无需重新布线。劣势是FPC调光性能较差，通常致调光范围缩小，且会导致最低要求负荷都超过单个或少量LED照明灯额定功率。</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因为可控硅半控开关的属性，只有开启电流的功能，而不能完全关断电流，即使调至最低依然有弱电流通过，而LED微电流发光的特性，使得用可控硅调光大量存在关断后LED仍然有微弱发光的现象存在，成为目前这种免布线LED调光方式推广的难题。</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lastRenderedPageBreak/>
        <w:t xml:space="preserve">　　E-Linker易联专业研发的前沿切相LED调光驱动很好的解决了这个问题，通过驱动电路的“C-TURNOFF”技术优化避免“关不断”和“频闪坏灯”等难题。</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匹配E-Linker易联前切相LED调光驱动的各类灯具可以与其他可控硅调光系统完美匹配，为用户节省了线材及布线工时，解决了可控硅LED调光匹配性及不可关断的混乱格局。</w:t>
      </w:r>
    </w:p>
    <w:p w:rsidR="00ED72C2" w:rsidRPr="00ED72C2" w:rsidRDefault="00ED72C2" w:rsidP="00ED72C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color w:val="0000FF"/>
          <w:kern w:val="0"/>
          <w:sz w:val="24"/>
          <w:szCs w:val="24"/>
        </w:rPr>
        <w:drawing>
          <wp:inline distT="0" distB="0" distL="0" distR="0">
            <wp:extent cx="5715000" cy="3543300"/>
            <wp:effectExtent l="19050" t="0" r="0" b="0"/>
            <wp:docPr id="1" name="图片 1" descr="http://images.ofweek.com/Upload/News/2014-12/luoyuelian/201412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4-12/luoyuelian/2014122016.jpg"/>
                    <pic:cNvPicPr>
                      <a:picLocks noChangeAspect="1" noChangeArrowheads="1"/>
                    </pic:cNvPicPr>
                  </pic:nvPicPr>
                  <pic:blipFill>
                    <a:blip r:embed="rId4"/>
                    <a:srcRect/>
                    <a:stretch>
                      <a:fillRect/>
                    </a:stretch>
                  </pic:blipFill>
                  <pic:spPr bwMode="auto">
                    <a:xfrm>
                      <a:off x="0" y="0"/>
                      <a:ext cx="5715000" cy="3543300"/>
                    </a:xfrm>
                    <a:prstGeom prst="rect">
                      <a:avLst/>
                    </a:prstGeom>
                    <a:noFill/>
                    <a:ln w="9525">
                      <a:noFill/>
                      <a:miter lim="800000"/>
                      <a:headEnd/>
                      <a:tailEnd/>
                    </a:ln>
                  </pic:spPr>
                </pic:pic>
              </a:graphicData>
            </a:graphic>
          </wp:inline>
        </w:drawing>
      </w:r>
    </w:p>
    <w:p w:rsidR="00ED72C2" w:rsidRPr="00ED72C2" w:rsidRDefault="00ED72C2" w:rsidP="00ED72C2">
      <w:pPr>
        <w:widowControl/>
        <w:spacing w:before="100" w:beforeAutospacing="1" w:after="100" w:afterAutospacing="1"/>
        <w:jc w:val="center"/>
        <w:rPr>
          <w:rFonts w:ascii="宋体" w:eastAsia="宋体" w:hAnsi="宋体" w:cs="宋体"/>
          <w:kern w:val="0"/>
          <w:sz w:val="24"/>
          <w:szCs w:val="24"/>
        </w:rPr>
      </w:pPr>
      <w:r w:rsidRPr="00ED72C2">
        <w:rPr>
          <w:rFonts w:ascii="宋体" w:eastAsia="宋体" w:hAnsi="宋体" w:cs="宋体"/>
          <w:color w:val="0000FF"/>
          <w:kern w:val="0"/>
          <w:sz w:val="24"/>
          <w:szCs w:val="24"/>
        </w:rPr>
        <w:t xml:space="preserve">　　图：前沿切相接线原理和前沿切相转PWM</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w:t>
      </w:r>
      <w:r w:rsidRPr="00ED72C2">
        <w:rPr>
          <w:rFonts w:ascii="宋体" w:eastAsia="宋体" w:hAnsi="宋体" w:cs="宋体"/>
          <w:b/>
          <w:bCs/>
          <w:color w:val="FF0000"/>
          <w:kern w:val="0"/>
          <w:sz w:val="24"/>
          <w:szCs w:val="24"/>
        </w:rPr>
        <w:t xml:space="preserve">　2、后沿切相控制调光</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后沿切相控制调光器，采用场效应晶体管（FET)或绝缘栅双极型晶体管（IGBT)设备制成。后沿切相调光器一般使用MOSFET做为开关器件，所以也称为MOSFET调光器，俗称“MOS管”。</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MOSFET是全控开关，既可以控制开，也可以控制关，故不存在可控硅调光器不能完全关断的现象。</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另MOSFET调光电路比可控硅更适合容性负载调光，但因为成本偏高和调光电路相对复杂、不容易做稳定等特点，使得MOS管调光方式没有发展起来，可控硅调光器仍占据了绝大部分的调光系统市场。</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与前沿切相调光器相比，后沿切相调光器应用在LED照明设备上，由于没有最低负荷要求，从而可以在单个照明设备或非常小的负荷上实现更好的性能，但</w:t>
      </w:r>
      <w:r w:rsidRPr="00ED72C2">
        <w:rPr>
          <w:rFonts w:ascii="宋体" w:eastAsia="宋体" w:hAnsi="宋体" w:cs="宋体"/>
          <w:kern w:val="0"/>
          <w:sz w:val="24"/>
          <w:szCs w:val="24"/>
        </w:rPr>
        <w:lastRenderedPageBreak/>
        <w:t>是，由于MOS管极少应用于调光系统，一般只做成旋钮式的单灯调光开关，这种小功率的后切相调光器不适用于工程领域。</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而诸多照明厂家应用这种调光器对自己的调光驱动和灯具做调光测试。然后将自己的调光产品推向工程市场，导致工程中经常出现用可控硅调光系统调制后切相调光驱动的情况。</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这种调光方式的不匹配导致调光闪烁，严重的会迅速损坏电源或调光器。</w:t>
      </w:r>
    </w:p>
    <w:p w:rsidR="00ED72C2" w:rsidRPr="00ED72C2" w:rsidRDefault="00ED72C2" w:rsidP="00ED72C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color w:val="0000FF"/>
          <w:kern w:val="0"/>
          <w:sz w:val="24"/>
          <w:szCs w:val="24"/>
        </w:rPr>
        <w:drawing>
          <wp:inline distT="0" distB="0" distL="0" distR="0">
            <wp:extent cx="5715000" cy="3543300"/>
            <wp:effectExtent l="19050" t="0" r="0" b="0"/>
            <wp:docPr id="3" name="图片 3" descr="http://images.ofweek.com/Upload/News/2014-12/luoyuelian/201412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4-12/luoyuelian/2014122017.jpg"/>
                    <pic:cNvPicPr>
                      <a:picLocks noChangeAspect="1" noChangeArrowheads="1"/>
                    </pic:cNvPicPr>
                  </pic:nvPicPr>
                  <pic:blipFill>
                    <a:blip r:embed="rId5"/>
                    <a:srcRect/>
                    <a:stretch>
                      <a:fillRect/>
                    </a:stretch>
                  </pic:blipFill>
                  <pic:spPr bwMode="auto">
                    <a:xfrm>
                      <a:off x="0" y="0"/>
                      <a:ext cx="5715000" cy="3543300"/>
                    </a:xfrm>
                    <a:prstGeom prst="rect">
                      <a:avLst/>
                    </a:prstGeom>
                    <a:noFill/>
                    <a:ln w="9525">
                      <a:noFill/>
                      <a:miter lim="800000"/>
                      <a:headEnd/>
                      <a:tailEnd/>
                    </a:ln>
                  </pic:spPr>
                </pic:pic>
              </a:graphicData>
            </a:graphic>
          </wp:inline>
        </w:drawing>
      </w:r>
    </w:p>
    <w:p w:rsidR="00ED72C2" w:rsidRPr="00ED72C2" w:rsidRDefault="00ED72C2" w:rsidP="00ED72C2">
      <w:pPr>
        <w:widowControl/>
        <w:spacing w:before="100" w:beforeAutospacing="1" w:after="100" w:afterAutospacing="1"/>
        <w:jc w:val="center"/>
        <w:rPr>
          <w:rFonts w:ascii="宋体" w:eastAsia="宋体" w:hAnsi="宋体" w:cs="宋体"/>
          <w:kern w:val="0"/>
          <w:sz w:val="24"/>
          <w:szCs w:val="24"/>
        </w:rPr>
      </w:pPr>
      <w:r w:rsidRPr="00ED72C2">
        <w:rPr>
          <w:rFonts w:ascii="宋体" w:eastAsia="宋体" w:hAnsi="宋体" w:cs="宋体"/>
          <w:color w:val="0000FF"/>
          <w:kern w:val="0"/>
          <w:sz w:val="24"/>
          <w:szCs w:val="24"/>
        </w:rPr>
        <w:t xml:space="preserve">　　图：后沿切相接线原理和后沿切相转PWM</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w:t>
      </w:r>
      <w:r w:rsidRPr="00ED72C2">
        <w:rPr>
          <w:rFonts w:ascii="宋体" w:eastAsia="宋体" w:hAnsi="宋体" w:cs="宋体"/>
          <w:b/>
          <w:bCs/>
          <w:color w:val="FF0000"/>
          <w:kern w:val="0"/>
          <w:sz w:val="24"/>
          <w:szCs w:val="24"/>
        </w:rPr>
        <w:t>3、1-10V调光</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1-10V调光装置内有两条独立电路，一条为普通的电压电路，用于接通或关断至照明设备的电源，另一条是低压电路，它提供参考电压，告诉照明设备调光级别，0-10V调光控制器之前常用在对荧光灯的调光控制上，现在，因为在LED驱动模块上加上了恒定电源，并且有专门的控制线路，故0-10V调光器同样可以支持大量的LED照明灯。</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但应用缺点也非常明显，低电压的控制信号需要额外增加一组线路，这对施工的要求大大提高。</w:t>
      </w:r>
    </w:p>
    <w:p w:rsidR="00ED72C2" w:rsidRPr="00ED72C2" w:rsidRDefault="00ED72C2" w:rsidP="00ED72C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color w:val="0000FF"/>
          <w:kern w:val="0"/>
          <w:sz w:val="24"/>
          <w:szCs w:val="24"/>
        </w:rPr>
        <w:lastRenderedPageBreak/>
        <w:drawing>
          <wp:inline distT="0" distB="0" distL="0" distR="0">
            <wp:extent cx="5715000" cy="3543300"/>
            <wp:effectExtent l="19050" t="0" r="0" b="0"/>
            <wp:docPr id="4" name="图片 4" descr="http://images.ofweek.com/Upload/News/2014-12/luoyuelian/20141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4-12/luoyuelian/2014122018.jpg"/>
                    <pic:cNvPicPr>
                      <a:picLocks noChangeAspect="1" noChangeArrowheads="1"/>
                    </pic:cNvPicPr>
                  </pic:nvPicPr>
                  <pic:blipFill>
                    <a:blip r:embed="rId6"/>
                    <a:srcRect/>
                    <a:stretch>
                      <a:fillRect/>
                    </a:stretch>
                  </pic:blipFill>
                  <pic:spPr bwMode="auto">
                    <a:xfrm>
                      <a:off x="0" y="0"/>
                      <a:ext cx="5715000" cy="3543300"/>
                    </a:xfrm>
                    <a:prstGeom prst="rect">
                      <a:avLst/>
                    </a:prstGeom>
                    <a:noFill/>
                    <a:ln w="9525">
                      <a:noFill/>
                      <a:miter lim="800000"/>
                      <a:headEnd/>
                      <a:tailEnd/>
                    </a:ln>
                  </pic:spPr>
                </pic:pic>
              </a:graphicData>
            </a:graphic>
          </wp:inline>
        </w:drawing>
      </w:r>
    </w:p>
    <w:p w:rsidR="00ED72C2" w:rsidRPr="00ED72C2" w:rsidRDefault="00ED72C2" w:rsidP="00ED72C2">
      <w:pPr>
        <w:widowControl/>
        <w:spacing w:before="100" w:beforeAutospacing="1" w:after="100" w:afterAutospacing="1"/>
        <w:jc w:val="center"/>
        <w:rPr>
          <w:rFonts w:ascii="宋体" w:eastAsia="宋体" w:hAnsi="宋体" w:cs="宋体"/>
          <w:kern w:val="0"/>
          <w:sz w:val="24"/>
          <w:szCs w:val="24"/>
        </w:rPr>
      </w:pPr>
      <w:r w:rsidRPr="00ED72C2">
        <w:rPr>
          <w:rFonts w:ascii="宋体" w:eastAsia="宋体" w:hAnsi="宋体" w:cs="宋体"/>
          <w:b/>
          <w:bCs/>
          <w:color w:val="0000FF"/>
          <w:kern w:val="0"/>
          <w:sz w:val="24"/>
          <w:szCs w:val="24"/>
        </w:rPr>
        <w:t xml:space="preserve">　</w:t>
      </w:r>
      <w:r w:rsidRPr="00ED72C2">
        <w:rPr>
          <w:rFonts w:ascii="宋体" w:eastAsia="宋体" w:hAnsi="宋体" w:cs="宋体"/>
          <w:color w:val="0000FF"/>
          <w:kern w:val="0"/>
          <w:sz w:val="24"/>
          <w:szCs w:val="24"/>
        </w:rPr>
        <w:t xml:space="preserve">　图：1-10V接线原理</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w:t>
      </w:r>
      <w:r w:rsidRPr="00ED72C2">
        <w:rPr>
          <w:rFonts w:ascii="宋体" w:eastAsia="宋体" w:hAnsi="宋体" w:cs="宋体"/>
          <w:b/>
          <w:bCs/>
          <w:color w:val="FF0000"/>
          <w:kern w:val="0"/>
          <w:sz w:val="24"/>
          <w:szCs w:val="24"/>
        </w:rPr>
        <w:t>4、DALI</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DALI标准已经定义了一个DALI网络，包括最大的64个单元（可独立地址），16个组及16个场景。DALI总线上的不同照明单元可以灵活分组，实现不同场景控制和管理。</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在实际应用中，一个典型的DALI控制器控制多达40～50盏灯，可分成16个组，同时能够并行处理一些动作。在一个DALI网络中，每秒能处理30～40个控制指令。这意味着控制器对于每个照明组，每秒需要管理2个调光指令。</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DALI并不是真正的点对点网络，它是代替1～10V电压接口控制镇流器。相对于传统的1-10V调光，DALI的优点在于每个节点都具备唯一地址码，并且带反馈，更远距离调光不会像1-10V那样出现信号衰减，但是工程实践中这个距离还是不宜超过200米。</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显然DALI不适合LED照明控制，一个DALI网络只能控制21盏全彩LED灯具。DALI是面向传统照明控制的，注重的是系统的静态控制及可靠性、稳定性、兼容性。</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而LED照明系统的规模远远大于DALI系统，主要追求灯具艺术效果表现力，适当的兼顾系统的智能化，这就要求系统需要接入更大的总线网络，具有无限扩展能力和较高的场景刷新能力。</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lastRenderedPageBreak/>
        <w:t xml:space="preserve">　　因此，DALI系统在大型照明工程中往往作为一个子系统被并入其他总线系统。E-Linker易联的COS系统即可完美兼容DALI系统。DALI调光的优点不用赘述，缺点仍然是令人讨厌的信号线布置和高企的价格。</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值得一提的是目前的DALI调光驱动为了确保单片机随时处于待命状态，在关灯时仍然需要待机耗电。配备E-Linker易联的调光器可以在关灯时物理断电，避免待机时的能源损耗。</w:t>
      </w:r>
    </w:p>
    <w:p w:rsidR="00ED72C2" w:rsidRPr="00ED72C2" w:rsidRDefault="00ED72C2" w:rsidP="00ED72C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color w:val="0000FF"/>
          <w:kern w:val="0"/>
          <w:sz w:val="24"/>
          <w:szCs w:val="24"/>
        </w:rPr>
        <w:drawing>
          <wp:inline distT="0" distB="0" distL="0" distR="0">
            <wp:extent cx="5715000" cy="3543300"/>
            <wp:effectExtent l="19050" t="0" r="0" b="0"/>
            <wp:docPr id="6" name="图片 6" descr="http://images.ofweek.com/Upload/News/2014-12/luoyuelian/2014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ofweek.com/Upload/News/2014-12/luoyuelian/2014122019.jpg"/>
                    <pic:cNvPicPr>
                      <a:picLocks noChangeAspect="1" noChangeArrowheads="1"/>
                    </pic:cNvPicPr>
                  </pic:nvPicPr>
                  <pic:blipFill>
                    <a:blip r:embed="rId7"/>
                    <a:srcRect/>
                    <a:stretch>
                      <a:fillRect/>
                    </a:stretch>
                  </pic:blipFill>
                  <pic:spPr bwMode="auto">
                    <a:xfrm>
                      <a:off x="0" y="0"/>
                      <a:ext cx="5715000" cy="3543300"/>
                    </a:xfrm>
                    <a:prstGeom prst="rect">
                      <a:avLst/>
                    </a:prstGeom>
                    <a:noFill/>
                    <a:ln w="9525">
                      <a:noFill/>
                      <a:miter lim="800000"/>
                      <a:headEnd/>
                      <a:tailEnd/>
                    </a:ln>
                  </pic:spPr>
                </pic:pic>
              </a:graphicData>
            </a:graphic>
          </wp:inline>
        </w:drawing>
      </w:r>
    </w:p>
    <w:p w:rsidR="00ED72C2" w:rsidRPr="00ED72C2" w:rsidRDefault="00ED72C2" w:rsidP="00ED72C2">
      <w:pPr>
        <w:widowControl/>
        <w:spacing w:before="100" w:beforeAutospacing="1" w:after="100" w:afterAutospacing="1"/>
        <w:jc w:val="center"/>
        <w:rPr>
          <w:rFonts w:ascii="宋体" w:eastAsia="宋体" w:hAnsi="宋体" w:cs="宋体"/>
          <w:kern w:val="0"/>
          <w:sz w:val="24"/>
          <w:szCs w:val="24"/>
        </w:rPr>
      </w:pPr>
      <w:r w:rsidRPr="00ED72C2">
        <w:rPr>
          <w:rFonts w:ascii="宋体" w:eastAsia="宋体" w:hAnsi="宋体" w:cs="宋体"/>
          <w:color w:val="0000FF"/>
          <w:kern w:val="0"/>
          <w:sz w:val="24"/>
          <w:szCs w:val="24"/>
        </w:rPr>
        <w:t xml:space="preserve">　　图：DALI接线原理</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w:t>
      </w:r>
      <w:r w:rsidRPr="00ED72C2">
        <w:rPr>
          <w:rFonts w:ascii="宋体" w:eastAsia="宋体" w:hAnsi="宋体" w:cs="宋体"/>
          <w:b/>
          <w:bCs/>
          <w:color w:val="FF0000"/>
          <w:kern w:val="0"/>
          <w:sz w:val="24"/>
          <w:szCs w:val="24"/>
        </w:rPr>
        <w:t>5、DMX512调光</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DMX512协议最先是由USITT（美国剧院技术协会）发展成为从控制台用标准数字接口到控制调光器的方式。</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DMX512超越了模拟系统，但不能完全代替模拟系统。DMX512的简单性、可靠性（假如能够正确安装和使用的话）以及灵活性使其成为资金允许情况下选择的一种协议。</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在实际应用中，DMX512的控制方式，一般是将电源和控制器设计在一起。</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由DMX512控制器控制8～24线，直接驱动LED灯具的RBG线，但是在建筑亮化工程中，由于直流的线路衰弱大，要求在12米左右就要安装一个控制器，控制总线为并行方式，因此，控制器的走线非常的多，很多场合甚至无法施工。</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lastRenderedPageBreak/>
        <w:t xml:space="preserve">　　DMX512的接收器需设置地址，让它能明确接收调光指令，这在实际应用中也非常不方便。多个控制器互联来控制复杂的照明方案，操作软件设计的也会比较复杂。</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因此，DMX512比较适合灯具集中在一起的场合，如舞台灯光。</w:t>
      </w:r>
    </w:p>
    <w:p w:rsidR="00ED72C2" w:rsidRPr="00ED72C2" w:rsidRDefault="00ED72C2" w:rsidP="00ED72C2">
      <w:pPr>
        <w:widowControl/>
        <w:spacing w:before="100" w:beforeAutospacing="1" w:after="100" w:afterAutospacing="1"/>
        <w:jc w:val="left"/>
        <w:rPr>
          <w:rFonts w:ascii="宋体" w:eastAsia="宋体" w:hAnsi="宋体" w:cs="宋体"/>
          <w:kern w:val="0"/>
          <w:sz w:val="24"/>
          <w:szCs w:val="24"/>
        </w:rPr>
      </w:pPr>
      <w:r w:rsidRPr="00ED72C2">
        <w:rPr>
          <w:rFonts w:ascii="宋体" w:eastAsia="宋体" w:hAnsi="宋体" w:cs="宋体"/>
          <w:kern w:val="0"/>
          <w:sz w:val="24"/>
          <w:szCs w:val="24"/>
        </w:rPr>
        <w:t xml:space="preserve">　　综上所述，DMX控制器的主要缺点在于需要特别的接线布局和类型，并需要一定的编程，以便设置基本颜色和场景，这对后期维护的成本较大。</w:t>
      </w:r>
    </w:p>
    <w:p w:rsidR="00ED72C2" w:rsidRPr="00ED72C2" w:rsidRDefault="00ED72C2" w:rsidP="00ED72C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color w:val="0000FF"/>
          <w:kern w:val="0"/>
          <w:sz w:val="24"/>
          <w:szCs w:val="24"/>
        </w:rPr>
        <w:drawing>
          <wp:inline distT="0" distB="0" distL="0" distR="0">
            <wp:extent cx="5715000" cy="3543300"/>
            <wp:effectExtent l="19050" t="0" r="0" b="0"/>
            <wp:docPr id="7" name="图片 7" descr="http://images.ofweek.com/Upload/News/2014-12/luoyuelian/201412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ofweek.com/Upload/News/2014-12/luoyuelian/2014122020.jpg"/>
                    <pic:cNvPicPr>
                      <a:picLocks noChangeAspect="1" noChangeArrowheads="1"/>
                    </pic:cNvPicPr>
                  </pic:nvPicPr>
                  <pic:blipFill>
                    <a:blip r:embed="rId8"/>
                    <a:srcRect/>
                    <a:stretch>
                      <a:fillRect/>
                    </a:stretch>
                  </pic:blipFill>
                  <pic:spPr bwMode="auto">
                    <a:xfrm>
                      <a:off x="0" y="0"/>
                      <a:ext cx="5715000" cy="3543300"/>
                    </a:xfrm>
                    <a:prstGeom prst="rect">
                      <a:avLst/>
                    </a:prstGeom>
                    <a:noFill/>
                    <a:ln w="9525">
                      <a:noFill/>
                      <a:miter lim="800000"/>
                      <a:headEnd/>
                      <a:tailEnd/>
                    </a:ln>
                  </pic:spPr>
                </pic:pic>
              </a:graphicData>
            </a:graphic>
          </wp:inline>
        </w:drawing>
      </w:r>
    </w:p>
    <w:p w:rsidR="00ED72C2" w:rsidRPr="00ED72C2" w:rsidRDefault="00ED72C2" w:rsidP="00ED72C2">
      <w:pPr>
        <w:widowControl/>
        <w:spacing w:before="100" w:beforeAutospacing="1" w:after="100" w:afterAutospacing="1"/>
        <w:jc w:val="center"/>
        <w:rPr>
          <w:rFonts w:ascii="宋体" w:eastAsia="宋体" w:hAnsi="宋体" w:cs="宋体"/>
          <w:kern w:val="0"/>
          <w:sz w:val="24"/>
          <w:szCs w:val="24"/>
        </w:rPr>
      </w:pPr>
      <w:r w:rsidRPr="00ED72C2">
        <w:rPr>
          <w:rFonts w:ascii="宋体" w:eastAsia="宋体" w:hAnsi="宋体" w:cs="宋体"/>
          <w:color w:val="0000FF"/>
          <w:kern w:val="0"/>
          <w:sz w:val="24"/>
          <w:szCs w:val="24"/>
        </w:rPr>
        <w:t xml:space="preserve">　　图：DMX512接线原理</w:t>
      </w:r>
    </w:p>
    <w:p w:rsidR="003D5916" w:rsidRPr="00ED72C2" w:rsidRDefault="003D5916"/>
    <w:sectPr w:rsidR="003D5916" w:rsidRPr="00ED72C2"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72C2"/>
    <w:rsid w:val="00000380"/>
    <w:rsid w:val="000007D6"/>
    <w:rsid w:val="00003092"/>
    <w:rsid w:val="000043EA"/>
    <w:rsid w:val="00006467"/>
    <w:rsid w:val="000075AA"/>
    <w:rsid w:val="0001097B"/>
    <w:rsid w:val="00010BCA"/>
    <w:rsid w:val="00011948"/>
    <w:rsid w:val="00011DF7"/>
    <w:rsid w:val="00011F72"/>
    <w:rsid w:val="000141CF"/>
    <w:rsid w:val="00014C8F"/>
    <w:rsid w:val="00016682"/>
    <w:rsid w:val="000170BF"/>
    <w:rsid w:val="000170CF"/>
    <w:rsid w:val="00020D75"/>
    <w:rsid w:val="000217FF"/>
    <w:rsid w:val="00023DFD"/>
    <w:rsid w:val="00024824"/>
    <w:rsid w:val="00024874"/>
    <w:rsid w:val="00025A34"/>
    <w:rsid w:val="00026CC4"/>
    <w:rsid w:val="000271DA"/>
    <w:rsid w:val="00030423"/>
    <w:rsid w:val="00032654"/>
    <w:rsid w:val="00037157"/>
    <w:rsid w:val="00037E42"/>
    <w:rsid w:val="0004026E"/>
    <w:rsid w:val="000405E6"/>
    <w:rsid w:val="00043F94"/>
    <w:rsid w:val="0004481C"/>
    <w:rsid w:val="00045092"/>
    <w:rsid w:val="00046CF7"/>
    <w:rsid w:val="00046F25"/>
    <w:rsid w:val="00047092"/>
    <w:rsid w:val="000477F3"/>
    <w:rsid w:val="000501AB"/>
    <w:rsid w:val="00051C1B"/>
    <w:rsid w:val="00052242"/>
    <w:rsid w:val="0005278D"/>
    <w:rsid w:val="00052A1B"/>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448C"/>
    <w:rsid w:val="00084BB5"/>
    <w:rsid w:val="00085F88"/>
    <w:rsid w:val="000916FF"/>
    <w:rsid w:val="00092944"/>
    <w:rsid w:val="00093FE3"/>
    <w:rsid w:val="000A0B81"/>
    <w:rsid w:val="000A0FA2"/>
    <w:rsid w:val="000A247A"/>
    <w:rsid w:val="000A6E22"/>
    <w:rsid w:val="000A76C7"/>
    <w:rsid w:val="000B0BB1"/>
    <w:rsid w:val="000B0EF7"/>
    <w:rsid w:val="000B176C"/>
    <w:rsid w:val="000B23B2"/>
    <w:rsid w:val="000B2955"/>
    <w:rsid w:val="000B3675"/>
    <w:rsid w:val="000B3ABE"/>
    <w:rsid w:val="000B3E3A"/>
    <w:rsid w:val="000B7ED2"/>
    <w:rsid w:val="000C198C"/>
    <w:rsid w:val="000C352A"/>
    <w:rsid w:val="000C434E"/>
    <w:rsid w:val="000C486D"/>
    <w:rsid w:val="000C67A9"/>
    <w:rsid w:val="000C6B55"/>
    <w:rsid w:val="000D16A0"/>
    <w:rsid w:val="000D192C"/>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4839"/>
    <w:rsid w:val="00113DF4"/>
    <w:rsid w:val="00113F2E"/>
    <w:rsid w:val="00114434"/>
    <w:rsid w:val="00114E8A"/>
    <w:rsid w:val="00115B8C"/>
    <w:rsid w:val="00117A4A"/>
    <w:rsid w:val="00120035"/>
    <w:rsid w:val="00122A15"/>
    <w:rsid w:val="00123874"/>
    <w:rsid w:val="00126014"/>
    <w:rsid w:val="00127A40"/>
    <w:rsid w:val="0013165E"/>
    <w:rsid w:val="00133EAC"/>
    <w:rsid w:val="00137834"/>
    <w:rsid w:val="0014074D"/>
    <w:rsid w:val="00140ABB"/>
    <w:rsid w:val="00141458"/>
    <w:rsid w:val="0014264F"/>
    <w:rsid w:val="0014276F"/>
    <w:rsid w:val="00142DC3"/>
    <w:rsid w:val="001435A5"/>
    <w:rsid w:val="00143932"/>
    <w:rsid w:val="00146701"/>
    <w:rsid w:val="00150B56"/>
    <w:rsid w:val="00152442"/>
    <w:rsid w:val="00152734"/>
    <w:rsid w:val="0015517F"/>
    <w:rsid w:val="001577BA"/>
    <w:rsid w:val="00157DAF"/>
    <w:rsid w:val="00160035"/>
    <w:rsid w:val="001641CF"/>
    <w:rsid w:val="001645AB"/>
    <w:rsid w:val="00164739"/>
    <w:rsid w:val="00164C92"/>
    <w:rsid w:val="00165E02"/>
    <w:rsid w:val="0016673C"/>
    <w:rsid w:val="0016683D"/>
    <w:rsid w:val="00166A0E"/>
    <w:rsid w:val="00172F70"/>
    <w:rsid w:val="00175A69"/>
    <w:rsid w:val="00180410"/>
    <w:rsid w:val="001806BA"/>
    <w:rsid w:val="001813B3"/>
    <w:rsid w:val="00181F8B"/>
    <w:rsid w:val="00182EFF"/>
    <w:rsid w:val="00184D52"/>
    <w:rsid w:val="001857A0"/>
    <w:rsid w:val="00186F57"/>
    <w:rsid w:val="00190FC6"/>
    <w:rsid w:val="001929E7"/>
    <w:rsid w:val="00196597"/>
    <w:rsid w:val="00197366"/>
    <w:rsid w:val="00197FE9"/>
    <w:rsid w:val="001A1049"/>
    <w:rsid w:val="001A3537"/>
    <w:rsid w:val="001A36B2"/>
    <w:rsid w:val="001A53B6"/>
    <w:rsid w:val="001A5E81"/>
    <w:rsid w:val="001A6F94"/>
    <w:rsid w:val="001A710D"/>
    <w:rsid w:val="001B0691"/>
    <w:rsid w:val="001B10FA"/>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E1E2C"/>
    <w:rsid w:val="001E5958"/>
    <w:rsid w:val="001E6457"/>
    <w:rsid w:val="001E723E"/>
    <w:rsid w:val="001F1160"/>
    <w:rsid w:val="001F15EF"/>
    <w:rsid w:val="001F37F8"/>
    <w:rsid w:val="001F409B"/>
    <w:rsid w:val="001F4617"/>
    <w:rsid w:val="001F4844"/>
    <w:rsid w:val="001F5ABB"/>
    <w:rsid w:val="001F6006"/>
    <w:rsid w:val="001F6AB9"/>
    <w:rsid w:val="001F74C3"/>
    <w:rsid w:val="00200DDF"/>
    <w:rsid w:val="00201C23"/>
    <w:rsid w:val="002023FC"/>
    <w:rsid w:val="002027CD"/>
    <w:rsid w:val="00203E3D"/>
    <w:rsid w:val="00204AB3"/>
    <w:rsid w:val="00206CFC"/>
    <w:rsid w:val="00207473"/>
    <w:rsid w:val="00210801"/>
    <w:rsid w:val="00211DAF"/>
    <w:rsid w:val="002176F4"/>
    <w:rsid w:val="00222902"/>
    <w:rsid w:val="00224724"/>
    <w:rsid w:val="002249D2"/>
    <w:rsid w:val="00224B02"/>
    <w:rsid w:val="0022622B"/>
    <w:rsid w:val="00226FB2"/>
    <w:rsid w:val="00234F2B"/>
    <w:rsid w:val="00235861"/>
    <w:rsid w:val="002373E9"/>
    <w:rsid w:val="00237728"/>
    <w:rsid w:val="00240A25"/>
    <w:rsid w:val="002419E4"/>
    <w:rsid w:val="00242112"/>
    <w:rsid w:val="00244410"/>
    <w:rsid w:val="002449A2"/>
    <w:rsid w:val="0024708C"/>
    <w:rsid w:val="00250E82"/>
    <w:rsid w:val="00252971"/>
    <w:rsid w:val="002532F1"/>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5182"/>
    <w:rsid w:val="002752AE"/>
    <w:rsid w:val="00276B9B"/>
    <w:rsid w:val="00283218"/>
    <w:rsid w:val="00283D16"/>
    <w:rsid w:val="00284814"/>
    <w:rsid w:val="0028634A"/>
    <w:rsid w:val="002865ED"/>
    <w:rsid w:val="002868F0"/>
    <w:rsid w:val="002869FD"/>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3587"/>
    <w:rsid w:val="002B57D8"/>
    <w:rsid w:val="002B5AB6"/>
    <w:rsid w:val="002C3630"/>
    <w:rsid w:val="002C6AB2"/>
    <w:rsid w:val="002C7096"/>
    <w:rsid w:val="002D0D8D"/>
    <w:rsid w:val="002D20E2"/>
    <w:rsid w:val="002D2A94"/>
    <w:rsid w:val="002D30B8"/>
    <w:rsid w:val="002D5EE4"/>
    <w:rsid w:val="002D6D36"/>
    <w:rsid w:val="002E05A3"/>
    <w:rsid w:val="002E07DD"/>
    <w:rsid w:val="002E1417"/>
    <w:rsid w:val="002E15C6"/>
    <w:rsid w:val="002E1C6D"/>
    <w:rsid w:val="002E32AA"/>
    <w:rsid w:val="002E4657"/>
    <w:rsid w:val="002E5124"/>
    <w:rsid w:val="002E55E7"/>
    <w:rsid w:val="002E6F23"/>
    <w:rsid w:val="002E7850"/>
    <w:rsid w:val="002F0548"/>
    <w:rsid w:val="002F160A"/>
    <w:rsid w:val="002F2A8F"/>
    <w:rsid w:val="002F4271"/>
    <w:rsid w:val="002F4450"/>
    <w:rsid w:val="002F4A82"/>
    <w:rsid w:val="002F605A"/>
    <w:rsid w:val="002F6D8D"/>
    <w:rsid w:val="002F78A3"/>
    <w:rsid w:val="0030027E"/>
    <w:rsid w:val="00301CDB"/>
    <w:rsid w:val="00304AD0"/>
    <w:rsid w:val="0030587F"/>
    <w:rsid w:val="003111A6"/>
    <w:rsid w:val="00311BAC"/>
    <w:rsid w:val="00313B86"/>
    <w:rsid w:val="00313D0F"/>
    <w:rsid w:val="00320C10"/>
    <w:rsid w:val="003214E0"/>
    <w:rsid w:val="003214FF"/>
    <w:rsid w:val="003222F5"/>
    <w:rsid w:val="003224EF"/>
    <w:rsid w:val="003227BB"/>
    <w:rsid w:val="003236D0"/>
    <w:rsid w:val="003261D9"/>
    <w:rsid w:val="00330886"/>
    <w:rsid w:val="00330C2C"/>
    <w:rsid w:val="00330D4C"/>
    <w:rsid w:val="00331468"/>
    <w:rsid w:val="0033292E"/>
    <w:rsid w:val="0033392E"/>
    <w:rsid w:val="00334D75"/>
    <w:rsid w:val="00334E83"/>
    <w:rsid w:val="00335D78"/>
    <w:rsid w:val="003402D7"/>
    <w:rsid w:val="00340A2C"/>
    <w:rsid w:val="003440C8"/>
    <w:rsid w:val="0034473D"/>
    <w:rsid w:val="00344AB1"/>
    <w:rsid w:val="003470D8"/>
    <w:rsid w:val="00347B2F"/>
    <w:rsid w:val="00347E30"/>
    <w:rsid w:val="003516EB"/>
    <w:rsid w:val="00351FCC"/>
    <w:rsid w:val="003529AB"/>
    <w:rsid w:val="00354869"/>
    <w:rsid w:val="003555ED"/>
    <w:rsid w:val="0035737F"/>
    <w:rsid w:val="003620A9"/>
    <w:rsid w:val="00362731"/>
    <w:rsid w:val="00364D00"/>
    <w:rsid w:val="00366D42"/>
    <w:rsid w:val="00370CFB"/>
    <w:rsid w:val="00372E37"/>
    <w:rsid w:val="00373A11"/>
    <w:rsid w:val="00374017"/>
    <w:rsid w:val="0037630D"/>
    <w:rsid w:val="0037704C"/>
    <w:rsid w:val="00377E49"/>
    <w:rsid w:val="003806C5"/>
    <w:rsid w:val="0038174B"/>
    <w:rsid w:val="00383B03"/>
    <w:rsid w:val="00385786"/>
    <w:rsid w:val="00385A17"/>
    <w:rsid w:val="0038663A"/>
    <w:rsid w:val="00387B77"/>
    <w:rsid w:val="00391462"/>
    <w:rsid w:val="00391E08"/>
    <w:rsid w:val="00392C31"/>
    <w:rsid w:val="00395572"/>
    <w:rsid w:val="00395DE0"/>
    <w:rsid w:val="003972B2"/>
    <w:rsid w:val="003979CC"/>
    <w:rsid w:val="003A145A"/>
    <w:rsid w:val="003A2B44"/>
    <w:rsid w:val="003A5AB6"/>
    <w:rsid w:val="003A5F26"/>
    <w:rsid w:val="003A64ED"/>
    <w:rsid w:val="003A6BC1"/>
    <w:rsid w:val="003B2D98"/>
    <w:rsid w:val="003B360C"/>
    <w:rsid w:val="003B36C5"/>
    <w:rsid w:val="003B37D2"/>
    <w:rsid w:val="003B7472"/>
    <w:rsid w:val="003B747E"/>
    <w:rsid w:val="003C0653"/>
    <w:rsid w:val="003C07AC"/>
    <w:rsid w:val="003C091E"/>
    <w:rsid w:val="003C0A20"/>
    <w:rsid w:val="003C24E5"/>
    <w:rsid w:val="003C2E26"/>
    <w:rsid w:val="003C3B08"/>
    <w:rsid w:val="003C3E52"/>
    <w:rsid w:val="003C44AA"/>
    <w:rsid w:val="003C45D3"/>
    <w:rsid w:val="003C4876"/>
    <w:rsid w:val="003C6575"/>
    <w:rsid w:val="003C72A5"/>
    <w:rsid w:val="003C7978"/>
    <w:rsid w:val="003D0D64"/>
    <w:rsid w:val="003D1549"/>
    <w:rsid w:val="003D3669"/>
    <w:rsid w:val="003D3E8D"/>
    <w:rsid w:val="003D49AD"/>
    <w:rsid w:val="003D5916"/>
    <w:rsid w:val="003D6DDB"/>
    <w:rsid w:val="003D71C9"/>
    <w:rsid w:val="003E4C8C"/>
    <w:rsid w:val="003E6ABA"/>
    <w:rsid w:val="003E742C"/>
    <w:rsid w:val="003F2CB1"/>
    <w:rsid w:val="003F3A8F"/>
    <w:rsid w:val="003F47EE"/>
    <w:rsid w:val="003F6DFF"/>
    <w:rsid w:val="003F7487"/>
    <w:rsid w:val="004008A2"/>
    <w:rsid w:val="00400BF4"/>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20A08"/>
    <w:rsid w:val="00424F27"/>
    <w:rsid w:val="004256DF"/>
    <w:rsid w:val="00426459"/>
    <w:rsid w:val="00426D82"/>
    <w:rsid w:val="00431A86"/>
    <w:rsid w:val="0043304E"/>
    <w:rsid w:val="00437799"/>
    <w:rsid w:val="00440C02"/>
    <w:rsid w:val="0044282A"/>
    <w:rsid w:val="0044294F"/>
    <w:rsid w:val="0044431F"/>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700"/>
    <w:rsid w:val="00471BE4"/>
    <w:rsid w:val="004736B4"/>
    <w:rsid w:val="00474368"/>
    <w:rsid w:val="00476491"/>
    <w:rsid w:val="00477425"/>
    <w:rsid w:val="004778E2"/>
    <w:rsid w:val="0048534A"/>
    <w:rsid w:val="00487758"/>
    <w:rsid w:val="004911C0"/>
    <w:rsid w:val="00491600"/>
    <w:rsid w:val="004926BE"/>
    <w:rsid w:val="004934C4"/>
    <w:rsid w:val="00494634"/>
    <w:rsid w:val="004947E0"/>
    <w:rsid w:val="00495030"/>
    <w:rsid w:val="0049603E"/>
    <w:rsid w:val="00497D36"/>
    <w:rsid w:val="00497E27"/>
    <w:rsid w:val="004A109D"/>
    <w:rsid w:val="004A1F3E"/>
    <w:rsid w:val="004A42DA"/>
    <w:rsid w:val="004A4C17"/>
    <w:rsid w:val="004A6F9A"/>
    <w:rsid w:val="004A7B3F"/>
    <w:rsid w:val="004B0109"/>
    <w:rsid w:val="004B10AA"/>
    <w:rsid w:val="004B2D3A"/>
    <w:rsid w:val="004B505B"/>
    <w:rsid w:val="004B6676"/>
    <w:rsid w:val="004B7704"/>
    <w:rsid w:val="004C3AF2"/>
    <w:rsid w:val="004C3F88"/>
    <w:rsid w:val="004C7D4E"/>
    <w:rsid w:val="004D57E1"/>
    <w:rsid w:val="004D68D8"/>
    <w:rsid w:val="004E0E26"/>
    <w:rsid w:val="004E2219"/>
    <w:rsid w:val="004E28C7"/>
    <w:rsid w:val="004E2C35"/>
    <w:rsid w:val="004E38BA"/>
    <w:rsid w:val="004E54BC"/>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DBC"/>
    <w:rsid w:val="00521EA8"/>
    <w:rsid w:val="00522581"/>
    <w:rsid w:val="005232AA"/>
    <w:rsid w:val="005238BE"/>
    <w:rsid w:val="00523C45"/>
    <w:rsid w:val="00523CCA"/>
    <w:rsid w:val="00524849"/>
    <w:rsid w:val="00525139"/>
    <w:rsid w:val="005252A5"/>
    <w:rsid w:val="00525E20"/>
    <w:rsid w:val="00531B2D"/>
    <w:rsid w:val="00532223"/>
    <w:rsid w:val="005322C8"/>
    <w:rsid w:val="005331B4"/>
    <w:rsid w:val="00533645"/>
    <w:rsid w:val="00535893"/>
    <w:rsid w:val="005359B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127B"/>
    <w:rsid w:val="005735ED"/>
    <w:rsid w:val="005745D0"/>
    <w:rsid w:val="00574B29"/>
    <w:rsid w:val="00574E4F"/>
    <w:rsid w:val="005751D0"/>
    <w:rsid w:val="00575C22"/>
    <w:rsid w:val="00576690"/>
    <w:rsid w:val="00580D15"/>
    <w:rsid w:val="00583013"/>
    <w:rsid w:val="005834EA"/>
    <w:rsid w:val="005837B5"/>
    <w:rsid w:val="00594BF6"/>
    <w:rsid w:val="005968B5"/>
    <w:rsid w:val="00597137"/>
    <w:rsid w:val="005A0592"/>
    <w:rsid w:val="005A35D9"/>
    <w:rsid w:val="005A60C7"/>
    <w:rsid w:val="005A68E6"/>
    <w:rsid w:val="005A78B5"/>
    <w:rsid w:val="005B0DE0"/>
    <w:rsid w:val="005B1E6A"/>
    <w:rsid w:val="005B2B2A"/>
    <w:rsid w:val="005B4295"/>
    <w:rsid w:val="005B5C50"/>
    <w:rsid w:val="005B680B"/>
    <w:rsid w:val="005B798A"/>
    <w:rsid w:val="005C111E"/>
    <w:rsid w:val="005C323B"/>
    <w:rsid w:val="005C329D"/>
    <w:rsid w:val="005C6C6B"/>
    <w:rsid w:val="005C7313"/>
    <w:rsid w:val="005D31E0"/>
    <w:rsid w:val="005D378A"/>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F2E50"/>
    <w:rsid w:val="005F389E"/>
    <w:rsid w:val="005F5FF1"/>
    <w:rsid w:val="005F60A6"/>
    <w:rsid w:val="005F6753"/>
    <w:rsid w:val="005F6DC8"/>
    <w:rsid w:val="005F6F6F"/>
    <w:rsid w:val="006007C7"/>
    <w:rsid w:val="00602CCD"/>
    <w:rsid w:val="0060429C"/>
    <w:rsid w:val="00606BBB"/>
    <w:rsid w:val="00611A6A"/>
    <w:rsid w:val="0061384A"/>
    <w:rsid w:val="0061394E"/>
    <w:rsid w:val="00614B85"/>
    <w:rsid w:val="00617A55"/>
    <w:rsid w:val="00617AD9"/>
    <w:rsid w:val="00622678"/>
    <w:rsid w:val="006227A8"/>
    <w:rsid w:val="0062356D"/>
    <w:rsid w:val="0062748A"/>
    <w:rsid w:val="00627FAC"/>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50451"/>
    <w:rsid w:val="00652806"/>
    <w:rsid w:val="00652BC6"/>
    <w:rsid w:val="00652ECF"/>
    <w:rsid w:val="0066302F"/>
    <w:rsid w:val="006632FF"/>
    <w:rsid w:val="00666E75"/>
    <w:rsid w:val="00670BDB"/>
    <w:rsid w:val="00672B77"/>
    <w:rsid w:val="00672F4E"/>
    <w:rsid w:val="00674002"/>
    <w:rsid w:val="006801CE"/>
    <w:rsid w:val="00680537"/>
    <w:rsid w:val="006809F4"/>
    <w:rsid w:val="0068174F"/>
    <w:rsid w:val="00681883"/>
    <w:rsid w:val="00682D25"/>
    <w:rsid w:val="00685ABD"/>
    <w:rsid w:val="006879AE"/>
    <w:rsid w:val="00691108"/>
    <w:rsid w:val="00691D71"/>
    <w:rsid w:val="00695458"/>
    <w:rsid w:val="006959F0"/>
    <w:rsid w:val="00696FC9"/>
    <w:rsid w:val="00697A09"/>
    <w:rsid w:val="006A09C5"/>
    <w:rsid w:val="006A108C"/>
    <w:rsid w:val="006A10C8"/>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3449"/>
    <w:rsid w:val="006C479C"/>
    <w:rsid w:val="006C63F9"/>
    <w:rsid w:val="006C653E"/>
    <w:rsid w:val="006D4C13"/>
    <w:rsid w:val="006E0533"/>
    <w:rsid w:val="006E0F92"/>
    <w:rsid w:val="006E11F7"/>
    <w:rsid w:val="006E1C73"/>
    <w:rsid w:val="006E6153"/>
    <w:rsid w:val="006F072B"/>
    <w:rsid w:val="006F3201"/>
    <w:rsid w:val="006F791C"/>
    <w:rsid w:val="007006B7"/>
    <w:rsid w:val="00700B8F"/>
    <w:rsid w:val="007034B6"/>
    <w:rsid w:val="00705F18"/>
    <w:rsid w:val="0070703B"/>
    <w:rsid w:val="00707844"/>
    <w:rsid w:val="00712A13"/>
    <w:rsid w:val="00714FE4"/>
    <w:rsid w:val="0071523F"/>
    <w:rsid w:val="007179E5"/>
    <w:rsid w:val="007235DD"/>
    <w:rsid w:val="007271FC"/>
    <w:rsid w:val="0073042D"/>
    <w:rsid w:val="00731A65"/>
    <w:rsid w:val="00732004"/>
    <w:rsid w:val="0073307D"/>
    <w:rsid w:val="00733CB8"/>
    <w:rsid w:val="00736735"/>
    <w:rsid w:val="00737FF6"/>
    <w:rsid w:val="0074062B"/>
    <w:rsid w:val="00742121"/>
    <w:rsid w:val="0074546F"/>
    <w:rsid w:val="0074563F"/>
    <w:rsid w:val="007501D4"/>
    <w:rsid w:val="00750619"/>
    <w:rsid w:val="00750A12"/>
    <w:rsid w:val="00751975"/>
    <w:rsid w:val="00751A0C"/>
    <w:rsid w:val="0075213D"/>
    <w:rsid w:val="0075425F"/>
    <w:rsid w:val="007558F5"/>
    <w:rsid w:val="007563CF"/>
    <w:rsid w:val="00757CAE"/>
    <w:rsid w:val="007600D7"/>
    <w:rsid w:val="00761976"/>
    <w:rsid w:val="00762263"/>
    <w:rsid w:val="00763EBA"/>
    <w:rsid w:val="007703E2"/>
    <w:rsid w:val="007710C7"/>
    <w:rsid w:val="007717BB"/>
    <w:rsid w:val="00777906"/>
    <w:rsid w:val="00777A94"/>
    <w:rsid w:val="00781C38"/>
    <w:rsid w:val="00781E7B"/>
    <w:rsid w:val="00782AF2"/>
    <w:rsid w:val="00782B5E"/>
    <w:rsid w:val="00784C01"/>
    <w:rsid w:val="007914AD"/>
    <w:rsid w:val="00792DD6"/>
    <w:rsid w:val="007931F8"/>
    <w:rsid w:val="007948CD"/>
    <w:rsid w:val="00795BAD"/>
    <w:rsid w:val="00796034"/>
    <w:rsid w:val="00797A03"/>
    <w:rsid w:val="007A2947"/>
    <w:rsid w:val="007A2FE8"/>
    <w:rsid w:val="007A3F91"/>
    <w:rsid w:val="007A5D65"/>
    <w:rsid w:val="007A7551"/>
    <w:rsid w:val="007A79F8"/>
    <w:rsid w:val="007B0EBE"/>
    <w:rsid w:val="007B1287"/>
    <w:rsid w:val="007B1362"/>
    <w:rsid w:val="007B22B2"/>
    <w:rsid w:val="007B291A"/>
    <w:rsid w:val="007B334C"/>
    <w:rsid w:val="007B3CFB"/>
    <w:rsid w:val="007B4EAF"/>
    <w:rsid w:val="007B64A3"/>
    <w:rsid w:val="007B6D7F"/>
    <w:rsid w:val="007C3A24"/>
    <w:rsid w:val="007C3EF1"/>
    <w:rsid w:val="007C490A"/>
    <w:rsid w:val="007C544C"/>
    <w:rsid w:val="007D060E"/>
    <w:rsid w:val="007D0B3D"/>
    <w:rsid w:val="007D0D7D"/>
    <w:rsid w:val="007D1616"/>
    <w:rsid w:val="007D1A76"/>
    <w:rsid w:val="007D1EC2"/>
    <w:rsid w:val="007D267E"/>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804D20"/>
    <w:rsid w:val="00804DF6"/>
    <w:rsid w:val="00805F15"/>
    <w:rsid w:val="00806C0F"/>
    <w:rsid w:val="00806C71"/>
    <w:rsid w:val="00806DA2"/>
    <w:rsid w:val="00811D5D"/>
    <w:rsid w:val="008121C4"/>
    <w:rsid w:val="00813A9E"/>
    <w:rsid w:val="008152E5"/>
    <w:rsid w:val="008156E9"/>
    <w:rsid w:val="008201F1"/>
    <w:rsid w:val="00821D66"/>
    <w:rsid w:val="008232D1"/>
    <w:rsid w:val="00827A41"/>
    <w:rsid w:val="00830276"/>
    <w:rsid w:val="008302F5"/>
    <w:rsid w:val="008306DF"/>
    <w:rsid w:val="0083193B"/>
    <w:rsid w:val="00831D20"/>
    <w:rsid w:val="008332F9"/>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6B1"/>
    <w:rsid w:val="00855B97"/>
    <w:rsid w:val="00855F74"/>
    <w:rsid w:val="00857C36"/>
    <w:rsid w:val="008612B1"/>
    <w:rsid w:val="00862E70"/>
    <w:rsid w:val="008638B5"/>
    <w:rsid w:val="008647FF"/>
    <w:rsid w:val="0086551E"/>
    <w:rsid w:val="00866053"/>
    <w:rsid w:val="008702F3"/>
    <w:rsid w:val="0087127B"/>
    <w:rsid w:val="0087347C"/>
    <w:rsid w:val="00873590"/>
    <w:rsid w:val="0087430B"/>
    <w:rsid w:val="008752F0"/>
    <w:rsid w:val="008766CD"/>
    <w:rsid w:val="00877EBE"/>
    <w:rsid w:val="00882E54"/>
    <w:rsid w:val="00883B6E"/>
    <w:rsid w:val="0088677A"/>
    <w:rsid w:val="008873B4"/>
    <w:rsid w:val="00887E0E"/>
    <w:rsid w:val="00891452"/>
    <w:rsid w:val="00892CA1"/>
    <w:rsid w:val="0089507D"/>
    <w:rsid w:val="00896F75"/>
    <w:rsid w:val="00897ABC"/>
    <w:rsid w:val="008A1185"/>
    <w:rsid w:val="008A18BD"/>
    <w:rsid w:val="008A2C79"/>
    <w:rsid w:val="008A4F05"/>
    <w:rsid w:val="008A621B"/>
    <w:rsid w:val="008A6B93"/>
    <w:rsid w:val="008A7624"/>
    <w:rsid w:val="008A774C"/>
    <w:rsid w:val="008A78DA"/>
    <w:rsid w:val="008B2BA1"/>
    <w:rsid w:val="008B2EEE"/>
    <w:rsid w:val="008B3227"/>
    <w:rsid w:val="008B4645"/>
    <w:rsid w:val="008B493B"/>
    <w:rsid w:val="008B53E8"/>
    <w:rsid w:val="008B594B"/>
    <w:rsid w:val="008B69E9"/>
    <w:rsid w:val="008B753A"/>
    <w:rsid w:val="008C09F1"/>
    <w:rsid w:val="008C103F"/>
    <w:rsid w:val="008C16D2"/>
    <w:rsid w:val="008C18C8"/>
    <w:rsid w:val="008C3AB2"/>
    <w:rsid w:val="008C3E29"/>
    <w:rsid w:val="008C56E9"/>
    <w:rsid w:val="008C68B6"/>
    <w:rsid w:val="008C6C9B"/>
    <w:rsid w:val="008C736C"/>
    <w:rsid w:val="008D13F2"/>
    <w:rsid w:val="008D26F7"/>
    <w:rsid w:val="008D3B55"/>
    <w:rsid w:val="008D46ED"/>
    <w:rsid w:val="008D497C"/>
    <w:rsid w:val="008D7D22"/>
    <w:rsid w:val="008E07D1"/>
    <w:rsid w:val="008E2C38"/>
    <w:rsid w:val="008E3102"/>
    <w:rsid w:val="008E3A8B"/>
    <w:rsid w:val="008E3C84"/>
    <w:rsid w:val="008E4323"/>
    <w:rsid w:val="008E4E6D"/>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13E4"/>
    <w:rsid w:val="009116D4"/>
    <w:rsid w:val="009125F0"/>
    <w:rsid w:val="00912F61"/>
    <w:rsid w:val="009146B1"/>
    <w:rsid w:val="00914E69"/>
    <w:rsid w:val="009158C5"/>
    <w:rsid w:val="00916423"/>
    <w:rsid w:val="0091655E"/>
    <w:rsid w:val="009234DD"/>
    <w:rsid w:val="009268B0"/>
    <w:rsid w:val="009273BB"/>
    <w:rsid w:val="00932224"/>
    <w:rsid w:val="00933695"/>
    <w:rsid w:val="0093390E"/>
    <w:rsid w:val="00934E93"/>
    <w:rsid w:val="009422E0"/>
    <w:rsid w:val="009433CB"/>
    <w:rsid w:val="0094767E"/>
    <w:rsid w:val="00952CF3"/>
    <w:rsid w:val="0095347F"/>
    <w:rsid w:val="009553BF"/>
    <w:rsid w:val="00956DB9"/>
    <w:rsid w:val="00960BE8"/>
    <w:rsid w:val="00961073"/>
    <w:rsid w:val="00962C23"/>
    <w:rsid w:val="0096384D"/>
    <w:rsid w:val="00963EFB"/>
    <w:rsid w:val="00964EDA"/>
    <w:rsid w:val="009654D8"/>
    <w:rsid w:val="00967299"/>
    <w:rsid w:val="00967607"/>
    <w:rsid w:val="00970E9C"/>
    <w:rsid w:val="009722E2"/>
    <w:rsid w:val="00973070"/>
    <w:rsid w:val="00973C9F"/>
    <w:rsid w:val="009740AC"/>
    <w:rsid w:val="0097581A"/>
    <w:rsid w:val="00976DFC"/>
    <w:rsid w:val="00976E2A"/>
    <w:rsid w:val="00980ACF"/>
    <w:rsid w:val="009823D6"/>
    <w:rsid w:val="00982964"/>
    <w:rsid w:val="00984829"/>
    <w:rsid w:val="00984CE1"/>
    <w:rsid w:val="0098793B"/>
    <w:rsid w:val="00994F5E"/>
    <w:rsid w:val="00997BCB"/>
    <w:rsid w:val="00997CF1"/>
    <w:rsid w:val="009A08DB"/>
    <w:rsid w:val="009A0D5E"/>
    <w:rsid w:val="009A12C0"/>
    <w:rsid w:val="009A31C3"/>
    <w:rsid w:val="009A4DF7"/>
    <w:rsid w:val="009A4E44"/>
    <w:rsid w:val="009A6216"/>
    <w:rsid w:val="009A67B5"/>
    <w:rsid w:val="009A759B"/>
    <w:rsid w:val="009A7922"/>
    <w:rsid w:val="009B14E6"/>
    <w:rsid w:val="009B1CB0"/>
    <w:rsid w:val="009B3CD5"/>
    <w:rsid w:val="009B7C38"/>
    <w:rsid w:val="009C23F5"/>
    <w:rsid w:val="009C57F2"/>
    <w:rsid w:val="009C6E41"/>
    <w:rsid w:val="009C7BBF"/>
    <w:rsid w:val="009D17F7"/>
    <w:rsid w:val="009D2704"/>
    <w:rsid w:val="009D6ED3"/>
    <w:rsid w:val="009E10B2"/>
    <w:rsid w:val="009E4649"/>
    <w:rsid w:val="009E4952"/>
    <w:rsid w:val="009E55D9"/>
    <w:rsid w:val="009E672E"/>
    <w:rsid w:val="009E7205"/>
    <w:rsid w:val="009E743A"/>
    <w:rsid w:val="009E7DF2"/>
    <w:rsid w:val="009F1012"/>
    <w:rsid w:val="009F5B5C"/>
    <w:rsid w:val="00A003D7"/>
    <w:rsid w:val="00A0086E"/>
    <w:rsid w:val="00A00902"/>
    <w:rsid w:val="00A047F6"/>
    <w:rsid w:val="00A048EF"/>
    <w:rsid w:val="00A04E03"/>
    <w:rsid w:val="00A04F7B"/>
    <w:rsid w:val="00A05A7F"/>
    <w:rsid w:val="00A102AC"/>
    <w:rsid w:val="00A1181D"/>
    <w:rsid w:val="00A12492"/>
    <w:rsid w:val="00A133A7"/>
    <w:rsid w:val="00A13D65"/>
    <w:rsid w:val="00A15E98"/>
    <w:rsid w:val="00A1664C"/>
    <w:rsid w:val="00A166BB"/>
    <w:rsid w:val="00A16AEA"/>
    <w:rsid w:val="00A21838"/>
    <w:rsid w:val="00A22D2C"/>
    <w:rsid w:val="00A24350"/>
    <w:rsid w:val="00A27239"/>
    <w:rsid w:val="00A30FBE"/>
    <w:rsid w:val="00A31131"/>
    <w:rsid w:val="00A31564"/>
    <w:rsid w:val="00A33F11"/>
    <w:rsid w:val="00A35BB6"/>
    <w:rsid w:val="00A35CD2"/>
    <w:rsid w:val="00A36775"/>
    <w:rsid w:val="00A37EF9"/>
    <w:rsid w:val="00A40EA3"/>
    <w:rsid w:val="00A41C7F"/>
    <w:rsid w:val="00A4268A"/>
    <w:rsid w:val="00A438C4"/>
    <w:rsid w:val="00A4409D"/>
    <w:rsid w:val="00A45097"/>
    <w:rsid w:val="00A45A8C"/>
    <w:rsid w:val="00A5121F"/>
    <w:rsid w:val="00A51276"/>
    <w:rsid w:val="00A53BA5"/>
    <w:rsid w:val="00A5580E"/>
    <w:rsid w:val="00A60832"/>
    <w:rsid w:val="00A62CAF"/>
    <w:rsid w:val="00A64392"/>
    <w:rsid w:val="00A64BBA"/>
    <w:rsid w:val="00A64D79"/>
    <w:rsid w:val="00A65FD0"/>
    <w:rsid w:val="00A66A95"/>
    <w:rsid w:val="00A67219"/>
    <w:rsid w:val="00A71004"/>
    <w:rsid w:val="00A7106C"/>
    <w:rsid w:val="00A7164C"/>
    <w:rsid w:val="00A74664"/>
    <w:rsid w:val="00A7616F"/>
    <w:rsid w:val="00A835DC"/>
    <w:rsid w:val="00A85ACA"/>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5C33"/>
    <w:rsid w:val="00AB6F93"/>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E08EA"/>
    <w:rsid w:val="00AE2555"/>
    <w:rsid w:val="00AE35FB"/>
    <w:rsid w:val="00AE3626"/>
    <w:rsid w:val="00AE3787"/>
    <w:rsid w:val="00AE3974"/>
    <w:rsid w:val="00AE47B4"/>
    <w:rsid w:val="00AE5C24"/>
    <w:rsid w:val="00AE66C5"/>
    <w:rsid w:val="00AE67C5"/>
    <w:rsid w:val="00AE7AA7"/>
    <w:rsid w:val="00AF0D02"/>
    <w:rsid w:val="00AF5C1F"/>
    <w:rsid w:val="00AF71BB"/>
    <w:rsid w:val="00B01E0E"/>
    <w:rsid w:val="00B0298C"/>
    <w:rsid w:val="00B04C6D"/>
    <w:rsid w:val="00B06265"/>
    <w:rsid w:val="00B06E1F"/>
    <w:rsid w:val="00B13EF2"/>
    <w:rsid w:val="00B14E87"/>
    <w:rsid w:val="00B156F9"/>
    <w:rsid w:val="00B21070"/>
    <w:rsid w:val="00B21BCA"/>
    <w:rsid w:val="00B22965"/>
    <w:rsid w:val="00B25773"/>
    <w:rsid w:val="00B27139"/>
    <w:rsid w:val="00B308CE"/>
    <w:rsid w:val="00B30A80"/>
    <w:rsid w:val="00B32433"/>
    <w:rsid w:val="00B35C03"/>
    <w:rsid w:val="00B361A6"/>
    <w:rsid w:val="00B41847"/>
    <w:rsid w:val="00B42291"/>
    <w:rsid w:val="00B425CC"/>
    <w:rsid w:val="00B4357C"/>
    <w:rsid w:val="00B4463B"/>
    <w:rsid w:val="00B45728"/>
    <w:rsid w:val="00B45EA2"/>
    <w:rsid w:val="00B463A8"/>
    <w:rsid w:val="00B46858"/>
    <w:rsid w:val="00B46C0B"/>
    <w:rsid w:val="00B46D91"/>
    <w:rsid w:val="00B5024F"/>
    <w:rsid w:val="00B51FC7"/>
    <w:rsid w:val="00B538A7"/>
    <w:rsid w:val="00B53C1C"/>
    <w:rsid w:val="00B54538"/>
    <w:rsid w:val="00B56571"/>
    <w:rsid w:val="00B56DDD"/>
    <w:rsid w:val="00B5785A"/>
    <w:rsid w:val="00B57B04"/>
    <w:rsid w:val="00B6094F"/>
    <w:rsid w:val="00B61594"/>
    <w:rsid w:val="00B67AE9"/>
    <w:rsid w:val="00B701A1"/>
    <w:rsid w:val="00B711C1"/>
    <w:rsid w:val="00B711CD"/>
    <w:rsid w:val="00B718D9"/>
    <w:rsid w:val="00B72D6D"/>
    <w:rsid w:val="00B75503"/>
    <w:rsid w:val="00B75B4C"/>
    <w:rsid w:val="00B76393"/>
    <w:rsid w:val="00B76A4C"/>
    <w:rsid w:val="00B822B6"/>
    <w:rsid w:val="00B82D41"/>
    <w:rsid w:val="00B830D1"/>
    <w:rsid w:val="00B84774"/>
    <w:rsid w:val="00B866B2"/>
    <w:rsid w:val="00B90392"/>
    <w:rsid w:val="00B920D5"/>
    <w:rsid w:val="00B93BC4"/>
    <w:rsid w:val="00B940CE"/>
    <w:rsid w:val="00B9645A"/>
    <w:rsid w:val="00B96689"/>
    <w:rsid w:val="00BA1015"/>
    <w:rsid w:val="00BA30D7"/>
    <w:rsid w:val="00BA42E4"/>
    <w:rsid w:val="00BA4465"/>
    <w:rsid w:val="00BA4C03"/>
    <w:rsid w:val="00BA5978"/>
    <w:rsid w:val="00BA7393"/>
    <w:rsid w:val="00BB10D3"/>
    <w:rsid w:val="00BB13C5"/>
    <w:rsid w:val="00BB21EE"/>
    <w:rsid w:val="00BB29BB"/>
    <w:rsid w:val="00BB2A2D"/>
    <w:rsid w:val="00BB5BCF"/>
    <w:rsid w:val="00BB6D6E"/>
    <w:rsid w:val="00BB6DF7"/>
    <w:rsid w:val="00BB7560"/>
    <w:rsid w:val="00BB7774"/>
    <w:rsid w:val="00BC0E7F"/>
    <w:rsid w:val="00BC1189"/>
    <w:rsid w:val="00BC1DAD"/>
    <w:rsid w:val="00BC3118"/>
    <w:rsid w:val="00BC3AE7"/>
    <w:rsid w:val="00BC52E7"/>
    <w:rsid w:val="00BC6923"/>
    <w:rsid w:val="00BC766A"/>
    <w:rsid w:val="00BD1200"/>
    <w:rsid w:val="00BD218B"/>
    <w:rsid w:val="00BD25DD"/>
    <w:rsid w:val="00BD6196"/>
    <w:rsid w:val="00BD768E"/>
    <w:rsid w:val="00BD7697"/>
    <w:rsid w:val="00BE19E8"/>
    <w:rsid w:val="00BE2F40"/>
    <w:rsid w:val="00BE331E"/>
    <w:rsid w:val="00BE3D9B"/>
    <w:rsid w:val="00BE5032"/>
    <w:rsid w:val="00BE5323"/>
    <w:rsid w:val="00BE6420"/>
    <w:rsid w:val="00BE6B98"/>
    <w:rsid w:val="00BE796B"/>
    <w:rsid w:val="00BF0BD3"/>
    <w:rsid w:val="00BF1E72"/>
    <w:rsid w:val="00BF2334"/>
    <w:rsid w:val="00BF2807"/>
    <w:rsid w:val="00BF4090"/>
    <w:rsid w:val="00BF4B53"/>
    <w:rsid w:val="00BF4E2E"/>
    <w:rsid w:val="00BF6923"/>
    <w:rsid w:val="00C02556"/>
    <w:rsid w:val="00C02F0C"/>
    <w:rsid w:val="00C03D95"/>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2F74"/>
    <w:rsid w:val="00C2514B"/>
    <w:rsid w:val="00C27521"/>
    <w:rsid w:val="00C35E83"/>
    <w:rsid w:val="00C378CB"/>
    <w:rsid w:val="00C40674"/>
    <w:rsid w:val="00C40C56"/>
    <w:rsid w:val="00C410C5"/>
    <w:rsid w:val="00C43AAE"/>
    <w:rsid w:val="00C45429"/>
    <w:rsid w:val="00C4687C"/>
    <w:rsid w:val="00C46E1D"/>
    <w:rsid w:val="00C47D6B"/>
    <w:rsid w:val="00C51723"/>
    <w:rsid w:val="00C51B1C"/>
    <w:rsid w:val="00C52210"/>
    <w:rsid w:val="00C530ED"/>
    <w:rsid w:val="00C5362A"/>
    <w:rsid w:val="00C54549"/>
    <w:rsid w:val="00C54BDE"/>
    <w:rsid w:val="00C62E79"/>
    <w:rsid w:val="00C63770"/>
    <w:rsid w:val="00C649BC"/>
    <w:rsid w:val="00C655CF"/>
    <w:rsid w:val="00C66561"/>
    <w:rsid w:val="00C67517"/>
    <w:rsid w:val="00C711CA"/>
    <w:rsid w:val="00C716DE"/>
    <w:rsid w:val="00C72E7A"/>
    <w:rsid w:val="00C7316D"/>
    <w:rsid w:val="00C74FCA"/>
    <w:rsid w:val="00C75AAE"/>
    <w:rsid w:val="00C815F7"/>
    <w:rsid w:val="00C83473"/>
    <w:rsid w:val="00C83737"/>
    <w:rsid w:val="00C8381C"/>
    <w:rsid w:val="00C854CE"/>
    <w:rsid w:val="00C8703F"/>
    <w:rsid w:val="00C87225"/>
    <w:rsid w:val="00C879CD"/>
    <w:rsid w:val="00C87DD6"/>
    <w:rsid w:val="00C90250"/>
    <w:rsid w:val="00C92491"/>
    <w:rsid w:val="00C924D9"/>
    <w:rsid w:val="00C92FCA"/>
    <w:rsid w:val="00C95990"/>
    <w:rsid w:val="00CA1B38"/>
    <w:rsid w:val="00CA5DDE"/>
    <w:rsid w:val="00CB0866"/>
    <w:rsid w:val="00CB1069"/>
    <w:rsid w:val="00CB1127"/>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D2175"/>
    <w:rsid w:val="00CD7499"/>
    <w:rsid w:val="00CE52AD"/>
    <w:rsid w:val="00CE53EB"/>
    <w:rsid w:val="00CE56BC"/>
    <w:rsid w:val="00CE5B13"/>
    <w:rsid w:val="00CE5B42"/>
    <w:rsid w:val="00CE6228"/>
    <w:rsid w:val="00CE69D3"/>
    <w:rsid w:val="00CE7D6E"/>
    <w:rsid w:val="00CF2A3F"/>
    <w:rsid w:val="00CF3359"/>
    <w:rsid w:val="00CF3615"/>
    <w:rsid w:val="00CF5111"/>
    <w:rsid w:val="00CF551E"/>
    <w:rsid w:val="00CF628F"/>
    <w:rsid w:val="00CF6550"/>
    <w:rsid w:val="00CF664B"/>
    <w:rsid w:val="00CF6E07"/>
    <w:rsid w:val="00CF7616"/>
    <w:rsid w:val="00CF7A9E"/>
    <w:rsid w:val="00D01E12"/>
    <w:rsid w:val="00D028F8"/>
    <w:rsid w:val="00D03549"/>
    <w:rsid w:val="00D03C1D"/>
    <w:rsid w:val="00D069ED"/>
    <w:rsid w:val="00D07703"/>
    <w:rsid w:val="00D07F77"/>
    <w:rsid w:val="00D13021"/>
    <w:rsid w:val="00D135CC"/>
    <w:rsid w:val="00D13F38"/>
    <w:rsid w:val="00D146CE"/>
    <w:rsid w:val="00D14BD4"/>
    <w:rsid w:val="00D1550D"/>
    <w:rsid w:val="00D166A0"/>
    <w:rsid w:val="00D20DB1"/>
    <w:rsid w:val="00D21E0E"/>
    <w:rsid w:val="00D21F0C"/>
    <w:rsid w:val="00D25BE5"/>
    <w:rsid w:val="00D278C7"/>
    <w:rsid w:val="00D27926"/>
    <w:rsid w:val="00D31061"/>
    <w:rsid w:val="00D32C4A"/>
    <w:rsid w:val="00D32D77"/>
    <w:rsid w:val="00D33972"/>
    <w:rsid w:val="00D33D86"/>
    <w:rsid w:val="00D359D8"/>
    <w:rsid w:val="00D3795A"/>
    <w:rsid w:val="00D44909"/>
    <w:rsid w:val="00D452E3"/>
    <w:rsid w:val="00D465D0"/>
    <w:rsid w:val="00D536F0"/>
    <w:rsid w:val="00D54A17"/>
    <w:rsid w:val="00D557AF"/>
    <w:rsid w:val="00D5787F"/>
    <w:rsid w:val="00D622E1"/>
    <w:rsid w:val="00D65C5D"/>
    <w:rsid w:val="00D6670A"/>
    <w:rsid w:val="00D66964"/>
    <w:rsid w:val="00D673C9"/>
    <w:rsid w:val="00D6775A"/>
    <w:rsid w:val="00D679E3"/>
    <w:rsid w:val="00D701E5"/>
    <w:rsid w:val="00D719DA"/>
    <w:rsid w:val="00D724D9"/>
    <w:rsid w:val="00D73109"/>
    <w:rsid w:val="00D7375A"/>
    <w:rsid w:val="00D7462E"/>
    <w:rsid w:val="00D77659"/>
    <w:rsid w:val="00D815C8"/>
    <w:rsid w:val="00D82420"/>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29E7"/>
    <w:rsid w:val="00DC30F0"/>
    <w:rsid w:val="00DC3601"/>
    <w:rsid w:val="00DC3B96"/>
    <w:rsid w:val="00DC5936"/>
    <w:rsid w:val="00DC7A2B"/>
    <w:rsid w:val="00DD0564"/>
    <w:rsid w:val="00DD0A0D"/>
    <w:rsid w:val="00DD219B"/>
    <w:rsid w:val="00DD269B"/>
    <w:rsid w:val="00DD2A8A"/>
    <w:rsid w:val="00DD36B2"/>
    <w:rsid w:val="00DD506C"/>
    <w:rsid w:val="00DE055A"/>
    <w:rsid w:val="00DE6F9B"/>
    <w:rsid w:val="00DE7A4F"/>
    <w:rsid w:val="00DF0EEE"/>
    <w:rsid w:val="00DF130D"/>
    <w:rsid w:val="00DF4092"/>
    <w:rsid w:val="00DF542B"/>
    <w:rsid w:val="00DF62C0"/>
    <w:rsid w:val="00DF7E3A"/>
    <w:rsid w:val="00E01349"/>
    <w:rsid w:val="00E121E0"/>
    <w:rsid w:val="00E121E2"/>
    <w:rsid w:val="00E13A62"/>
    <w:rsid w:val="00E14A1C"/>
    <w:rsid w:val="00E150DC"/>
    <w:rsid w:val="00E20095"/>
    <w:rsid w:val="00E249E8"/>
    <w:rsid w:val="00E24CFF"/>
    <w:rsid w:val="00E2503D"/>
    <w:rsid w:val="00E2508F"/>
    <w:rsid w:val="00E251D0"/>
    <w:rsid w:val="00E26074"/>
    <w:rsid w:val="00E271CD"/>
    <w:rsid w:val="00E33194"/>
    <w:rsid w:val="00E34178"/>
    <w:rsid w:val="00E34528"/>
    <w:rsid w:val="00E34AE6"/>
    <w:rsid w:val="00E35964"/>
    <w:rsid w:val="00E40202"/>
    <w:rsid w:val="00E4211A"/>
    <w:rsid w:val="00E42A5F"/>
    <w:rsid w:val="00E42D5B"/>
    <w:rsid w:val="00E4318F"/>
    <w:rsid w:val="00E43E95"/>
    <w:rsid w:val="00E4594F"/>
    <w:rsid w:val="00E45E5E"/>
    <w:rsid w:val="00E47BBD"/>
    <w:rsid w:val="00E50752"/>
    <w:rsid w:val="00E5147E"/>
    <w:rsid w:val="00E525F5"/>
    <w:rsid w:val="00E541B5"/>
    <w:rsid w:val="00E567FC"/>
    <w:rsid w:val="00E60F81"/>
    <w:rsid w:val="00E61770"/>
    <w:rsid w:val="00E63A52"/>
    <w:rsid w:val="00E66743"/>
    <w:rsid w:val="00E66A5D"/>
    <w:rsid w:val="00E71499"/>
    <w:rsid w:val="00E7512E"/>
    <w:rsid w:val="00E767E9"/>
    <w:rsid w:val="00E7766B"/>
    <w:rsid w:val="00E8034E"/>
    <w:rsid w:val="00E812B3"/>
    <w:rsid w:val="00E8145F"/>
    <w:rsid w:val="00E817C3"/>
    <w:rsid w:val="00E8251D"/>
    <w:rsid w:val="00E8298D"/>
    <w:rsid w:val="00E84017"/>
    <w:rsid w:val="00E84EE6"/>
    <w:rsid w:val="00E85471"/>
    <w:rsid w:val="00E86106"/>
    <w:rsid w:val="00E90412"/>
    <w:rsid w:val="00E911F6"/>
    <w:rsid w:val="00E92295"/>
    <w:rsid w:val="00E92807"/>
    <w:rsid w:val="00E92CA1"/>
    <w:rsid w:val="00E945C0"/>
    <w:rsid w:val="00E958AF"/>
    <w:rsid w:val="00E96436"/>
    <w:rsid w:val="00EA1846"/>
    <w:rsid w:val="00EA2282"/>
    <w:rsid w:val="00EA6B50"/>
    <w:rsid w:val="00EB260F"/>
    <w:rsid w:val="00EB2850"/>
    <w:rsid w:val="00EB48BA"/>
    <w:rsid w:val="00EB61CF"/>
    <w:rsid w:val="00EB6380"/>
    <w:rsid w:val="00EC00E5"/>
    <w:rsid w:val="00EC2DEB"/>
    <w:rsid w:val="00EC35FA"/>
    <w:rsid w:val="00EC3947"/>
    <w:rsid w:val="00ED09AA"/>
    <w:rsid w:val="00ED10F6"/>
    <w:rsid w:val="00ED43D8"/>
    <w:rsid w:val="00ED4BDD"/>
    <w:rsid w:val="00ED72C2"/>
    <w:rsid w:val="00EE105F"/>
    <w:rsid w:val="00EE1185"/>
    <w:rsid w:val="00EE1F1B"/>
    <w:rsid w:val="00EE3AC5"/>
    <w:rsid w:val="00EE7C99"/>
    <w:rsid w:val="00EF05F5"/>
    <w:rsid w:val="00EF0E7B"/>
    <w:rsid w:val="00EF1CCF"/>
    <w:rsid w:val="00EF3F8E"/>
    <w:rsid w:val="00EF4A33"/>
    <w:rsid w:val="00EF602F"/>
    <w:rsid w:val="00EF65E2"/>
    <w:rsid w:val="00EF6684"/>
    <w:rsid w:val="00EF6E4D"/>
    <w:rsid w:val="00EF6EEA"/>
    <w:rsid w:val="00F021A0"/>
    <w:rsid w:val="00F02656"/>
    <w:rsid w:val="00F04A95"/>
    <w:rsid w:val="00F04F41"/>
    <w:rsid w:val="00F06226"/>
    <w:rsid w:val="00F06C5D"/>
    <w:rsid w:val="00F11755"/>
    <w:rsid w:val="00F1425B"/>
    <w:rsid w:val="00F21AA6"/>
    <w:rsid w:val="00F21B6C"/>
    <w:rsid w:val="00F21BB3"/>
    <w:rsid w:val="00F2208D"/>
    <w:rsid w:val="00F23A46"/>
    <w:rsid w:val="00F25EAF"/>
    <w:rsid w:val="00F318A8"/>
    <w:rsid w:val="00F31CBD"/>
    <w:rsid w:val="00F338AD"/>
    <w:rsid w:val="00F347FE"/>
    <w:rsid w:val="00F365F5"/>
    <w:rsid w:val="00F372B0"/>
    <w:rsid w:val="00F409AD"/>
    <w:rsid w:val="00F4285D"/>
    <w:rsid w:val="00F43A76"/>
    <w:rsid w:val="00F43D8F"/>
    <w:rsid w:val="00F44E8E"/>
    <w:rsid w:val="00F46EB7"/>
    <w:rsid w:val="00F4737D"/>
    <w:rsid w:val="00F47B98"/>
    <w:rsid w:val="00F50948"/>
    <w:rsid w:val="00F5118B"/>
    <w:rsid w:val="00F51482"/>
    <w:rsid w:val="00F54D88"/>
    <w:rsid w:val="00F61E97"/>
    <w:rsid w:val="00F63AF5"/>
    <w:rsid w:val="00F6544F"/>
    <w:rsid w:val="00F676A8"/>
    <w:rsid w:val="00F7300C"/>
    <w:rsid w:val="00F74B74"/>
    <w:rsid w:val="00F77F5E"/>
    <w:rsid w:val="00F8336E"/>
    <w:rsid w:val="00F844D8"/>
    <w:rsid w:val="00F85E02"/>
    <w:rsid w:val="00F96862"/>
    <w:rsid w:val="00F96C5D"/>
    <w:rsid w:val="00FA0E77"/>
    <w:rsid w:val="00FA1AA6"/>
    <w:rsid w:val="00FA30E4"/>
    <w:rsid w:val="00FA3C88"/>
    <w:rsid w:val="00FA47CC"/>
    <w:rsid w:val="00FA64E4"/>
    <w:rsid w:val="00FA70B4"/>
    <w:rsid w:val="00FB0506"/>
    <w:rsid w:val="00FB0A81"/>
    <w:rsid w:val="00FB22E1"/>
    <w:rsid w:val="00FB7B03"/>
    <w:rsid w:val="00FB7B10"/>
    <w:rsid w:val="00FC0DD7"/>
    <w:rsid w:val="00FC237C"/>
    <w:rsid w:val="00FC34F5"/>
    <w:rsid w:val="00FC3D14"/>
    <w:rsid w:val="00FC685D"/>
    <w:rsid w:val="00FC6E5C"/>
    <w:rsid w:val="00FD2FC8"/>
    <w:rsid w:val="00FD528B"/>
    <w:rsid w:val="00FE0431"/>
    <w:rsid w:val="00FE2156"/>
    <w:rsid w:val="00FE2986"/>
    <w:rsid w:val="00FE2E22"/>
    <w:rsid w:val="00FE4774"/>
    <w:rsid w:val="00FE619F"/>
    <w:rsid w:val="00FF062B"/>
    <w:rsid w:val="00FF0B55"/>
    <w:rsid w:val="00FF1B60"/>
    <w:rsid w:val="00FF1C09"/>
    <w:rsid w:val="00FF2CB3"/>
    <w:rsid w:val="00FF2F96"/>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2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D72C2"/>
    <w:rPr>
      <w:b/>
      <w:bCs/>
    </w:rPr>
  </w:style>
  <w:style w:type="paragraph" w:styleId="a5">
    <w:name w:val="Balloon Text"/>
    <w:basedOn w:val="a"/>
    <w:link w:val="Char"/>
    <w:uiPriority w:val="99"/>
    <w:semiHidden/>
    <w:unhideWhenUsed/>
    <w:rsid w:val="00ED72C2"/>
    <w:rPr>
      <w:sz w:val="18"/>
      <w:szCs w:val="18"/>
    </w:rPr>
  </w:style>
  <w:style w:type="character" w:customStyle="1" w:styleId="Char">
    <w:name w:val="批注框文本 Char"/>
    <w:basedOn w:val="a0"/>
    <w:link w:val="a5"/>
    <w:uiPriority w:val="99"/>
    <w:semiHidden/>
    <w:rsid w:val="00ED72C2"/>
    <w:rPr>
      <w:sz w:val="18"/>
      <w:szCs w:val="18"/>
    </w:rPr>
  </w:style>
</w:styles>
</file>

<file path=word/webSettings.xml><?xml version="1.0" encoding="utf-8"?>
<w:webSettings xmlns:r="http://schemas.openxmlformats.org/officeDocument/2006/relationships" xmlns:w="http://schemas.openxmlformats.org/wordprocessingml/2006/main">
  <w:divs>
    <w:div w:id="7392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432</Words>
  <Characters>2463</Characters>
  <Application>Microsoft Office Word</Application>
  <DocSecurity>0</DocSecurity>
  <Lines>20</Lines>
  <Paragraphs>5</Paragraphs>
  <ScaleCrop>false</ScaleCrop>
  <Company>China</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2014-12-31T03:48:00Z</dcterms:created>
  <dcterms:modified xsi:type="dcterms:W3CDTF">2014-12-31T03:50:00Z</dcterms:modified>
</cp:coreProperties>
</file>