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2" w:rsidRPr="001D7E92" w:rsidRDefault="001D7E92" w:rsidP="001D7E92">
      <w:pPr>
        <w:widowControl/>
        <w:spacing w:line="45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1D7E92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电路也是路 看得懂的PCB布线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hyperlink r:id="rId5" w:tgtFrame="_blank" w:tooltip="PCB设计" w:history="1">
        <w:r>
          <w:rPr>
            <w:rStyle w:val="a4"/>
            <w:rFonts w:ascii="Arial" w:hAnsi="Arial" w:cs="Arial"/>
            <w:color w:val="920346"/>
            <w:sz w:val="21"/>
            <w:szCs w:val="21"/>
          </w:rPr>
          <w:t>PCB</w:t>
        </w:r>
        <w:r>
          <w:rPr>
            <w:rStyle w:val="a4"/>
            <w:rFonts w:ascii="Arial" w:hAnsi="Arial" w:cs="Arial"/>
            <w:color w:val="920346"/>
            <w:sz w:val="21"/>
            <w:szCs w:val="21"/>
          </w:rPr>
          <w:t>设计</w:t>
        </w:r>
      </w:hyperlink>
      <w:r>
        <w:rPr>
          <w:rFonts w:ascii="Arial" w:hAnsi="Arial" w:cs="Arial"/>
          <w:color w:val="000000"/>
          <w:sz w:val="21"/>
          <w:szCs w:val="21"/>
        </w:rPr>
        <w:t>，在不少人眼中是体力活，然而一直以来，一个方案的前期，我都是亲自布局布线，只有到了定型之后的一些修改才交给同事负责，但也会一一跟他们讲解为什么要这样布线。同事设计的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板，我也经常点评一番，指出缺失的地方，这样同事在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设计上都有较大的提高。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年前同事负责布的一块步进电机驱动板，性能指标老是达不到文档提到的性能，虽然能用，大电流丢步，高速上不去，波形差，在深入分析之后发现违背了一些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布线的基本原则，修改之后性能就非常好，这让我再一次的感受到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布线的重要性，尤其是我们经常做大功率电源、传感器这类对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布线要求极为严格的。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在论坛中，看到很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个</w:t>
      </w:r>
      <w:proofErr w:type="gramEnd"/>
      <w:r>
        <w:rPr>
          <w:rFonts w:ascii="Arial" w:hAnsi="Arial" w:cs="Arial"/>
          <w:color w:val="000000"/>
          <w:sz w:val="21"/>
          <w:szCs w:val="21"/>
        </w:rPr>
        <w:t>网友提出的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布线问题，我有感于之前步进电机布线引起的问题，把这个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布线用常识来理解，通俗易懂、避开电路回路、电磁场传输线等高深复杂，越讲越讲不清的东西，从根本上让大家明白怎么回事，不被一些专业术语约束，获得大多网友的认同。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布线，就是铺设通电信号的道路连接各个器件，这好比修道路，连接各个城市通汽车，完全一回事。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95750" cy="3143250"/>
            <wp:effectExtent l="0" t="0" r="0" b="0"/>
            <wp:docPr id="2" name="图片 2" descr="电路也是路 看得懂的PCB布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路也是路 看得懂的PCB布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道路建设要求一去一回两条线，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布线同样道理，需要形成一个两条线的回路，对于低频电路角度上讲，是回路，对于高速电磁场来讲，是传输线，最常见的如差分信号线。比如</w:t>
      </w:r>
      <w:r>
        <w:rPr>
          <w:rFonts w:ascii="Arial" w:hAnsi="Arial" w:cs="Arial"/>
          <w:color w:val="000000"/>
          <w:sz w:val="21"/>
          <w:szCs w:val="21"/>
        </w:rPr>
        <w:t>USB</w:t>
      </w:r>
      <w:r>
        <w:rPr>
          <w:rFonts w:ascii="Arial" w:hAnsi="Arial" w:cs="Arial"/>
          <w:color w:val="000000"/>
          <w:sz w:val="21"/>
          <w:szCs w:val="21"/>
        </w:rPr>
        <w:t>、网线等。对于传输线的阻抗特性等，本文不做进一步讲解，请参考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看得懂的电磁场理论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一文。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可以说，差分信号线，是</w:t>
      </w:r>
      <w:hyperlink r:id="rId7" w:tgtFrame="_blank" w:tooltip="连接器" w:history="1">
        <w:r>
          <w:rPr>
            <w:rStyle w:val="a4"/>
            <w:rFonts w:ascii="Arial" w:hAnsi="Arial" w:cs="Arial"/>
            <w:color w:val="920346"/>
            <w:sz w:val="21"/>
            <w:szCs w:val="21"/>
          </w:rPr>
          <w:t>连接器</w:t>
        </w:r>
      </w:hyperlink>
      <w:r>
        <w:rPr>
          <w:rFonts w:ascii="Arial" w:hAnsi="Arial" w:cs="Arial"/>
          <w:color w:val="000000"/>
          <w:sz w:val="21"/>
          <w:szCs w:val="21"/>
        </w:rPr>
        <w:t>件信号的理想模型。对信号要求越高的，越要靠近差分信号线。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5"/>
          <w:rFonts w:ascii="Arial" w:hAnsi="Arial" w:cs="Arial"/>
          <w:color w:val="000000"/>
          <w:sz w:val="21"/>
          <w:szCs w:val="21"/>
        </w:rPr>
        <w:t>双面</w:t>
      </w:r>
      <w:r>
        <w:rPr>
          <w:rStyle w:val="a5"/>
          <w:rFonts w:ascii="Arial" w:hAnsi="Arial" w:cs="Arial"/>
          <w:color w:val="000000"/>
          <w:sz w:val="21"/>
          <w:szCs w:val="21"/>
        </w:rPr>
        <w:t>PCB</w:t>
      </w:r>
      <w:r>
        <w:rPr>
          <w:rStyle w:val="a5"/>
          <w:rFonts w:ascii="Arial" w:hAnsi="Arial" w:cs="Arial"/>
          <w:color w:val="000000"/>
          <w:sz w:val="21"/>
          <w:szCs w:val="21"/>
        </w:rPr>
        <w:t>板。把底部一层作为公共的参考回路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当一块板子器件非常多，若都按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差分线</w:t>
      </w:r>
      <w:proofErr w:type="gramEnd"/>
      <w:r>
        <w:rPr>
          <w:rFonts w:ascii="Arial" w:hAnsi="Arial" w:cs="Arial"/>
          <w:color w:val="000000"/>
          <w:sz w:val="21"/>
          <w:szCs w:val="21"/>
        </w:rPr>
        <w:t>布，一是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的面积太大，二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是要布</w:t>
      </w:r>
      <w:proofErr w:type="gramEnd"/>
      <w:r>
        <w:rPr>
          <w:rFonts w:ascii="Arial" w:hAnsi="Arial" w:cs="Arial"/>
          <w:color w:val="000000"/>
          <w:sz w:val="21"/>
          <w:szCs w:val="21"/>
        </w:rPr>
        <w:t>2N</w:t>
      </w:r>
      <w:r>
        <w:rPr>
          <w:rFonts w:ascii="Arial" w:hAnsi="Arial" w:cs="Arial"/>
          <w:color w:val="000000"/>
          <w:sz w:val="21"/>
          <w:szCs w:val="21"/>
        </w:rPr>
        <w:t>条线，工作量太大，难度也很大，于是人们针对实际需求提出了多层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的概念，最典型的就是</w:t>
      </w:r>
      <w:r>
        <w:rPr>
          <w:rFonts w:ascii="Arial" w:hAnsi="Arial" w:cs="Arial"/>
          <w:color w:val="000000"/>
          <w:sz w:val="21"/>
          <w:szCs w:val="21"/>
        </w:rPr>
        <w:lastRenderedPageBreak/>
        <w:t>双面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板。把底部一层作为公共的参考回路，这样布线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只需要布</w:t>
      </w:r>
      <w:proofErr w:type="gramEnd"/>
      <w:r>
        <w:rPr>
          <w:rFonts w:ascii="Arial" w:hAnsi="Arial" w:cs="Arial"/>
          <w:color w:val="000000"/>
          <w:sz w:val="21"/>
          <w:szCs w:val="21"/>
        </w:rPr>
        <w:t>N+1</w:t>
      </w:r>
      <w:r>
        <w:rPr>
          <w:rFonts w:ascii="Arial" w:hAnsi="Arial" w:cs="Arial"/>
          <w:color w:val="000000"/>
          <w:sz w:val="21"/>
          <w:szCs w:val="21"/>
        </w:rPr>
        <w:t>根即可，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版面也大大缩小。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0000" cy="3009900"/>
            <wp:effectExtent l="0" t="0" r="0" b="0"/>
            <wp:docPr id="1" name="图片 1" descr="电路也是路 看得懂的PCB布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路也是路 看得懂的PCB布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公共参考回路，也就是大家常说的参考地，针对大部分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嵌入式行业</w:t>
      </w:r>
      <w:proofErr w:type="gramEnd"/>
      <w:r>
        <w:rPr>
          <w:rFonts w:ascii="Arial" w:hAnsi="Arial" w:cs="Arial"/>
          <w:color w:val="000000"/>
          <w:sz w:val="21"/>
          <w:szCs w:val="21"/>
        </w:rPr>
        <w:t>来说，信号因为数字化后对信号质量要求不是很高，这样采用整层的参考地，可以缩小板面，又提高效率，大大节约了时间，深受大家喜欢。实际上缩小板面就是缩短信号线长度，也可以部分抵消因为参考地引起的信号质量下降问题，所以在实际中，这种引入参考地的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布线效果，基本接近差分线理想模型。到了今天，我们都习惯于这种方式，似乎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布线，就是要有一层参考地，没有为什么。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在双面板设计中，因为经常有交叉线存在，需要跳线到地层做交叉线交换，这个需要特别指出的是，这个跳线不能太长，若太长，容易分割参考地，尤其是对于一些信号质量要求高的线，底部的参考地不能被分割，。否则信号的回路被完全破坏，参考地失去了意义。所以一般的讲，参考地层只适合做信号线的短跳线用，信号线尽量布顶层，或者引入更多层的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板。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路与路之间靠的太近容易出现影响，比如坐高铁的时候，感觉的到对面开来火车对自己所坐火车的影响。信号线也一样，不能靠的太近，若信号线与信号线之间是平行的，一定要保持一定的距离，这个以实验为准，并且底部要有很好的参考地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低频小</w:t>
      </w:r>
      <w:proofErr w:type="gramEnd"/>
      <w:r>
        <w:rPr>
          <w:rFonts w:ascii="Arial" w:hAnsi="Arial" w:cs="Arial"/>
          <w:color w:val="000000"/>
          <w:sz w:val="21"/>
          <w:szCs w:val="21"/>
        </w:rPr>
        <w:t>信号下，一般影响不是很大，高频强信号是需要注意的。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对于高频、大电流方面的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布线，比如开关电源等，最忌讳的就是驱动信号被输出强电流、强电压干扰。</w:t>
      </w:r>
      <w:r>
        <w:rPr>
          <w:rFonts w:ascii="Arial" w:hAnsi="Arial" w:cs="Arial"/>
          <w:color w:val="000000"/>
          <w:sz w:val="21"/>
          <w:szCs w:val="21"/>
        </w:rPr>
        <w:t>MOS</w:t>
      </w:r>
      <w:r>
        <w:rPr>
          <w:rFonts w:ascii="Arial" w:hAnsi="Arial" w:cs="Arial"/>
          <w:color w:val="000000"/>
          <w:sz w:val="21"/>
          <w:szCs w:val="21"/>
        </w:rPr>
        <w:t>管的驱动信号，很容易受输出强电流的影响，两者要保持一定的距离，不要靠的太近。模拟音响时代，运放放大倍数过高，就会出现自激效应，原因同</w:t>
      </w:r>
      <w:r>
        <w:rPr>
          <w:rFonts w:ascii="Arial" w:hAnsi="Arial" w:cs="Arial"/>
          <w:color w:val="000000"/>
          <w:sz w:val="21"/>
          <w:szCs w:val="21"/>
        </w:rPr>
        <w:t>MOS</w:t>
      </w:r>
      <w:r>
        <w:rPr>
          <w:rFonts w:ascii="Arial" w:hAnsi="Arial" w:cs="Arial"/>
          <w:color w:val="000000"/>
          <w:sz w:val="21"/>
          <w:szCs w:val="21"/>
        </w:rPr>
        <w:t>管一样。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布线的载体是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板，一般参考地跟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板边离</w:t>
      </w:r>
      <w:r>
        <w:rPr>
          <w:rFonts w:ascii="Arial" w:hAnsi="Arial" w:cs="Arial"/>
          <w:color w:val="000000"/>
          <w:sz w:val="21"/>
          <w:szCs w:val="21"/>
        </w:rPr>
        <w:t>1mm</w:t>
      </w:r>
      <w:r>
        <w:rPr>
          <w:rFonts w:ascii="Arial" w:hAnsi="Arial" w:cs="Arial"/>
          <w:color w:val="000000"/>
          <w:sz w:val="21"/>
          <w:szCs w:val="21"/>
        </w:rPr>
        <w:t>附近，信号线离参考地边缘</w:t>
      </w:r>
      <w:r>
        <w:rPr>
          <w:rFonts w:ascii="Arial" w:hAnsi="Arial" w:cs="Arial"/>
          <w:color w:val="000000"/>
          <w:sz w:val="21"/>
          <w:szCs w:val="21"/>
        </w:rPr>
        <w:t>1mm</w:t>
      </w:r>
      <w:r>
        <w:rPr>
          <w:rFonts w:ascii="Arial" w:hAnsi="Arial" w:cs="Arial"/>
          <w:color w:val="000000"/>
          <w:sz w:val="21"/>
          <w:szCs w:val="21"/>
        </w:rPr>
        <w:t>附近，这样把信号都约束在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板内，可以降低</w:t>
      </w:r>
      <w:r>
        <w:rPr>
          <w:rFonts w:ascii="Arial" w:hAnsi="Arial" w:cs="Arial"/>
          <w:color w:val="000000"/>
          <w:sz w:val="21"/>
          <w:szCs w:val="21"/>
        </w:rPr>
        <w:t>EMC</w:t>
      </w:r>
      <w:r>
        <w:rPr>
          <w:rFonts w:ascii="Arial" w:hAnsi="Arial" w:cs="Arial"/>
          <w:color w:val="000000"/>
          <w:sz w:val="21"/>
          <w:szCs w:val="21"/>
        </w:rPr>
        <w:t>辐射。</w:t>
      </w:r>
    </w:p>
    <w:p w:rsidR="001D7E92" w:rsidRDefault="001D7E92" w:rsidP="001D7E9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当对</w:t>
      </w:r>
      <w:r>
        <w:rPr>
          <w:rFonts w:ascii="Arial" w:hAnsi="Arial" w:cs="Arial"/>
          <w:color w:val="000000"/>
          <w:sz w:val="21"/>
          <w:szCs w:val="21"/>
        </w:rPr>
        <w:t>PCB</w:t>
      </w:r>
      <w:r>
        <w:rPr>
          <w:rFonts w:ascii="Arial" w:hAnsi="Arial" w:cs="Arial"/>
          <w:color w:val="000000"/>
          <w:sz w:val="21"/>
          <w:szCs w:val="21"/>
        </w:rPr>
        <w:t>设计还没有概念的，就多想想我们日常的道路，两者完全一致。</w:t>
      </w:r>
    </w:p>
    <w:p w:rsidR="00C454B2" w:rsidRPr="001D7E92" w:rsidRDefault="00C454B2">
      <w:bookmarkStart w:id="0" w:name="_GoBack"/>
      <w:bookmarkEnd w:id="0"/>
    </w:p>
    <w:sectPr w:rsidR="00C454B2" w:rsidRPr="001D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92"/>
    <w:rsid w:val="001D7E92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D7E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7E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7E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refstyle">
    <w:name w:val="hrefstyle"/>
    <w:basedOn w:val="a0"/>
    <w:rsid w:val="001D7E92"/>
  </w:style>
  <w:style w:type="character" w:styleId="a4">
    <w:name w:val="Hyperlink"/>
    <w:basedOn w:val="a0"/>
    <w:uiPriority w:val="99"/>
    <w:semiHidden/>
    <w:unhideWhenUsed/>
    <w:rsid w:val="001D7E92"/>
    <w:rPr>
      <w:color w:val="0000FF"/>
      <w:u w:val="single"/>
    </w:rPr>
  </w:style>
  <w:style w:type="character" w:styleId="a5">
    <w:name w:val="Strong"/>
    <w:basedOn w:val="a0"/>
    <w:uiPriority w:val="22"/>
    <w:qFormat/>
    <w:rsid w:val="001D7E9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D7E9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7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D7E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7E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7E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refstyle">
    <w:name w:val="hrefstyle"/>
    <w:basedOn w:val="a0"/>
    <w:rsid w:val="001D7E92"/>
  </w:style>
  <w:style w:type="character" w:styleId="a4">
    <w:name w:val="Hyperlink"/>
    <w:basedOn w:val="a0"/>
    <w:uiPriority w:val="99"/>
    <w:semiHidden/>
    <w:unhideWhenUsed/>
    <w:rsid w:val="001D7E92"/>
    <w:rPr>
      <w:color w:val="0000FF"/>
      <w:u w:val="single"/>
    </w:rPr>
  </w:style>
  <w:style w:type="character" w:styleId="a5">
    <w:name w:val="Strong"/>
    <w:basedOn w:val="a0"/>
    <w:uiPriority w:val="22"/>
    <w:qFormat/>
    <w:rsid w:val="001D7E92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D7E9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7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e.ofweek.com/CAT-2836-Componentconnecto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e.ofweek.com/KW-PCBshej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>china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2015-07-17T03:39:00Z</dcterms:created>
  <dcterms:modified xsi:type="dcterms:W3CDTF">2015-07-17T03:39:00Z</dcterms:modified>
</cp:coreProperties>
</file>