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物联网描绘了人类未来全新的信息活动场景：让所有的物品都与网络实现任何时间和任何地点的无处不在的连接。人们可以通过对物体进行识别、定位、追踪、监控并触发相应事件，形成信息化解决方案。目前很多全球主要国家都制订了开发物联网的长期发展计划。中国已经把物联网明确列入《国家中长期科学技术发展规划（2006—2020年）》和《2050年国家产业发展路线图》。物联网作为一个新的领域有些什么关键技术？物联网领域标准化方面进展如何？本文将对此进行初步探讨。</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w:t>
      </w:r>
      <w:r w:rsidRPr="00B21CB8">
        <w:rPr>
          <w:rFonts w:ascii="宋体" w:eastAsia="宋体" w:hAnsi="宋体" w:cs="宋体"/>
          <w:b/>
          <w:bCs/>
          <w:kern w:val="0"/>
          <w:sz w:val="24"/>
          <w:szCs w:val="24"/>
        </w:rPr>
        <w:t xml:space="preserve">　1 物联网关键技术</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物联网技术不是对现有技术的颠覆性革命，而是通过对现有技术的综合运用。物联网技术融合现有技术实现全新的通信模式转变，同时，通过融合也必定会对现有技术提出改进和提升的要求，催生出一些新的技术。</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在通信业界，物联网通常被公认为有3个层次，从下到上依次是感知层、传送层和应用层，如图1所示。如果拿人来比喻的话，感知层就像皮肤和五官，用来识别物体，采集信息；传送层则是神经系统，将信息传递到大脑进行处理；应用层类似人们从事的各种复杂的事情，完成各种不同的应用。</w:t>
      </w:r>
    </w:p>
    <w:p w:rsidR="00B21CB8" w:rsidRPr="00B21CB8" w:rsidRDefault="00B21CB8" w:rsidP="00B21CB8">
      <w:pPr>
        <w:widowControl/>
        <w:spacing w:before="100" w:beforeAutospacing="1" w:after="100" w:afterAutospacing="1"/>
        <w:jc w:val="center"/>
        <w:rPr>
          <w:rFonts w:ascii="宋体" w:eastAsia="宋体" w:hAnsi="宋体" w:cs="宋体"/>
          <w:kern w:val="0"/>
          <w:sz w:val="24"/>
          <w:szCs w:val="24"/>
        </w:rPr>
      </w:pPr>
      <w:r w:rsidRPr="00B21CB8">
        <w:rPr>
          <w:rFonts w:ascii="宋体" w:eastAsia="宋体" w:hAnsi="宋体" w:cs="宋体"/>
          <w:kern w:val="0"/>
          <w:sz w:val="24"/>
          <w:szCs w:val="24"/>
        </w:rPr>
        <w:t xml:space="preserve">　　</w:t>
      </w:r>
      <w:r>
        <w:rPr>
          <w:rFonts w:ascii="宋体" w:eastAsia="宋体" w:hAnsi="宋体" w:cs="宋体"/>
          <w:noProof/>
          <w:kern w:val="0"/>
          <w:sz w:val="24"/>
          <w:szCs w:val="24"/>
        </w:rPr>
        <w:drawing>
          <wp:inline distT="0" distB="0" distL="0" distR="0">
            <wp:extent cx="4210050" cy="3733800"/>
            <wp:effectExtent l="19050" t="0" r="0" b="0"/>
            <wp:docPr id="4" name="图片 11" descr="http://www.ofweek.com/2010/images/expoImage/EE/Kevin/3/asd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fweek.com/2010/images/expoImage/EE/Kevin/3/asdd1.gif"/>
                    <pic:cNvPicPr>
                      <a:picLocks noChangeAspect="1" noChangeArrowheads="1"/>
                    </pic:cNvPicPr>
                  </pic:nvPicPr>
                  <pic:blipFill>
                    <a:blip r:embed="rId8"/>
                    <a:srcRect/>
                    <a:stretch>
                      <a:fillRect/>
                    </a:stretch>
                  </pic:blipFill>
                  <pic:spPr bwMode="auto">
                    <a:xfrm>
                      <a:off x="0" y="0"/>
                      <a:ext cx="4210050" cy="3733800"/>
                    </a:xfrm>
                    <a:prstGeom prst="rect">
                      <a:avLst/>
                    </a:prstGeom>
                    <a:noFill/>
                    <a:ln w="9525">
                      <a:noFill/>
                      <a:miter lim="800000"/>
                      <a:headEnd/>
                      <a:tailEnd/>
                    </a:ln>
                  </pic:spPr>
                </pic:pic>
              </a:graphicData>
            </a:graphic>
          </wp:inline>
        </w:drawing>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物联网涉及的关键技术非常多，从传感器技术到通信网络技术，从嵌入式微处理节点到计算机软件系统，包含了自动控制、通信、计算机等不同领域，是跨学科的综合应用。</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（1）感知层</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lastRenderedPageBreak/>
        <w:t xml:space="preserve">　　物联网的感知层主要完成信息的采集、转换和收集。感知层包含两个部分：传感器（或控制器）、短距离传输网络。</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传感器（或控制器）用来进行数据采集及实现控制，短距离传输网络将传感器收集的数据发送到网关或将应用平台控制指令发送到控制器。</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感知层的关键技术主要为传感器技术和短距离传输网络技术，例如射频标识（RFID）标签与用来识别RFID信息的扫描仪、视频采集的摄像头和各种传感器中的传感与控制技术、短距离无线通信技术（包括由短距离传输技术组成的无线传感网技术）。在实现这些技术的过程中，又涉及到芯片研发、通信协议研究、RFID材料研究、智能节点供电等细分领域。</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（2）传送层</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物联网的传送层主要完成信息传递和处理，传送层包括两个部分：接入单元、接入网络。</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接入单元是连接感知层的网桥，它汇聚从感知层获得的数据，并将数据发送到接入网络。接入网络即现有的通信网络，包括移动通信网、有线电话网、有线宽带网等。通过接入网络，人们将数据最终传入互联网。</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传送层是基于现有通信网和互联网建立起来的层。传送层的关键技术既包含了现有的通信技术，如移动通信技术、有线宽带技术、公共交换电话网（PSTN）技术、Wi-Fi通信技术等，也包含了终端技术，如实现传感网与通信网结合的网桥设备、为各种行业终端提供通信能力的通信模块等。</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（3）应用层</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物联网的应用层主要完成数据的管理和数据的处理，并将这些数据与各行业应用的结合。应用层包括两部分：物联网中间件、物联网应用。</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物联网中间件是一种独立的系统软件或服务程序。中间件将许多可以公用的能力进行统一封装，提供给丰富多样的物联网应用。统一封装的能力包括通信的管理能力、设备的控制能力、定位能力等。</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物联网应用是用户直接使用的各种应用，种类非常多。物联网应用包括家庭物联网应用，如家电智能控制、家庭安防等，也包括很多企业和行业应用，如石油监控应用、电力抄表、车载应用、远程医疗等。</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应用层主要基于软件技术和计算机技术实现。应用层的关键技术主要是基于软件的各种数据处理技术，此外云计算技术作为海量数据的存储、分析平台，也将是物联网应用层的重要组成部分。应用是物联网发展的目的。各种行业和家庭应用的开发是物联网普及的源动力，将给整个物联网产业链带来巨大利润。</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w:t>
      </w:r>
      <w:r w:rsidRPr="00B21CB8">
        <w:rPr>
          <w:rFonts w:ascii="宋体" w:eastAsia="宋体" w:hAnsi="宋体" w:cs="宋体"/>
          <w:b/>
          <w:bCs/>
          <w:kern w:val="0"/>
          <w:sz w:val="24"/>
          <w:szCs w:val="24"/>
        </w:rPr>
        <w:t>2 物联网标准进展</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lastRenderedPageBreak/>
        <w:t xml:space="preserve">　　在标准方面，与物联网相关的标准化组织较多。图2所示为全球主要物联网标准组织的徽标。</w:t>
      </w:r>
    </w:p>
    <w:p w:rsidR="00B21CB8" w:rsidRPr="00B21CB8" w:rsidRDefault="00B21CB8" w:rsidP="00B21CB8">
      <w:pPr>
        <w:widowControl/>
        <w:spacing w:before="100" w:beforeAutospacing="1" w:after="100" w:afterAutospacing="1"/>
        <w:jc w:val="center"/>
        <w:rPr>
          <w:rFonts w:ascii="宋体" w:eastAsia="宋体" w:hAnsi="宋体" w:cs="宋体"/>
          <w:kern w:val="0"/>
          <w:sz w:val="24"/>
          <w:szCs w:val="24"/>
        </w:rPr>
      </w:pPr>
      <w:r w:rsidRPr="00B21CB8">
        <w:rPr>
          <w:rFonts w:ascii="宋体" w:eastAsia="宋体" w:hAnsi="宋体" w:cs="宋体"/>
          <w:kern w:val="0"/>
          <w:sz w:val="24"/>
          <w:szCs w:val="24"/>
        </w:rPr>
        <w:t xml:space="preserve">　　</w:t>
      </w:r>
      <w:r>
        <w:rPr>
          <w:rFonts w:ascii="宋体" w:eastAsia="宋体" w:hAnsi="宋体" w:cs="宋体"/>
          <w:noProof/>
          <w:kern w:val="0"/>
          <w:sz w:val="24"/>
          <w:szCs w:val="24"/>
        </w:rPr>
        <w:drawing>
          <wp:inline distT="0" distB="0" distL="0" distR="0">
            <wp:extent cx="2495550" cy="2762250"/>
            <wp:effectExtent l="19050" t="0" r="0" b="0"/>
            <wp:docPr id="2" name="图片 12" descr="http://www.ofweek.com/2010/images/expoImage/EE/Kevin/3/asd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fweek.com/2010/images/expoImage/EE/Kevin/3/asdd2.gif"/>
                    <pic:cNvPicPr>
                      <a:picLocks noChangeAspect="1" noChangeArrowheads="1"/>
                    </pic:cNvPicPr>
                  </pic:nvPicPr>
                  <pic:blipFill>
                    <a:blip r:embed="rId9"/>
                    <a:srcRect/>
                    <a:stretch>
                      <a:fillRect/>
                    </a:stretch>
                  </pic:blipFill>
                  <pic:spPr bwMode="auto">
                    <a:xfrm>
                      <a:off x="0" y="0"/>
                      <a:ext cx="2495550" cy="2762250"/>
                    </a:xfrm>
                    <a:prstGeom prst="rect">
                      <a:avLst/>
                    </a:prstGeom>
                    <a:noFill/>
                    <a:ln w="9525">
                      <a:noFill/>
                      <a:miter lim="800000"/>
                      <a:headEnd/>
                      <a:tailEnd/>
                    </a:ln>
                  </pic:spPr>
                </pic:pic>
              </a:graphicData>
            </a:graphic>
          </wp:inline>
        </w:drawing>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物联网覆盖的技术领域非常广泛，涉及总体架构、感知技术、通信网络技术、应用技术等各个方面。物联网标准组织有的从机器对机器通信（M2M）的角度进行研究，有的从泛在网角度进行研究，有的从互联网的角度进行研究，有的专注传感网的技术研究，有的关注移动网络技术研究，有的关注总体架构研究。目前介入物联网领域主要的国际标准组织有IEEE、ISO、ETSI、ITU-T、3GPP、3GPP2等。</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针对泛在网总体框架方面进行系统研究的国际标准组织比较有代表性的是国际电信联盟（ITU-T）及欧洲电信标准化协会（ETSI）M2M技术委员会。ITU-T从泛在网角度研究总体架构，ETSI从M2M的角度研究总体架构。</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感知技术（主要是对无线传感网的研究）方面进行研究的国际标准组织比较有代表性的是国际标准化组织（ISO）、美国电气及电子工程师学会（IEEE）。</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通信网络技术方面进行研究的国际标准组织主要有3GPP和3GPP2。他们主要从M2M业务对移动网络的需求方面进行研究，只限定在移动网络层面。</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在应用技术方面，各标准组织都有一些研究，主要是针对特定应用制订标准。</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总的来说，国际上物联网标准工作还处于起步阶段，目前各标准组织自成体系，标准内容涉及架构、传感、编码、数据处理、应用等，不尽相同。</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各标准组织都比较重视应用方面的标准制订。在智能测量、E-Health、城市自动化、汽车应用、消费电子应用等领域均有相当数量的标准正在制订中，这与传统的计算机和通信领域的标准体系有很大不同（传统的计算机和通信领域标准</w:t>
      </w:r>
      <w:r w:rsidRPr="00B21CB8">
        <w:rPr>
          <w:rFonts w:ascii="宋体" w:eastAsia="宋体" w:hAnsi="宋体" w:cs="宋体"/>
          <w:kern w:val="0"/>
          <w:sz w:val="24"/>
          <w:szCs w:val="24"/>
        </w:rPr>
        <w:lastRenderedPageBreak/>
        <w:t>体系一般不涉及具体的应用标准），这也说明了“物联网是由应用主导的”观点在国际上已成为共识。</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图3所示是物联网在不同领域的主要标准组织分布情况。本文选择一些在物联网领域重要的有一定影响力的标准组织进行简要介绍。</w:t>
      </w:r>
    </w:p>
    <w:p w:rsidR="00B21CB8" w:rsidRPr="00B21CB8" w:rsidRDefault="00B21CB8" w:rsidP="00B21CB8">
      <w:pPr>
        <w:widowControl/>
        <w:spacing w:before="100" w:beforeAutospacing="1" w:after="100" w:afterAutospacing="1"/>
        <w:jc w:val="center"/>
        <w:rPr>
          <w:rFonts w:ascii="宋体" w:eastAsia="宋体" w:hAnsi="宋体" w:cs="宋体"/>
          <w:kern w:val="0"/>
          <w:sz w:val="24"/>
          <w:szCs w:val="24"/>
        </w:rPr>
      </w:pPr>
      <w:r w:rsidRPr="00B21CB8">
        <w:rPr>
          <w:rFonts w:ascii="宋体" w:eastAsia="宋体" w:hAnsi="宋体" w:cs="宋体"/>
          <w:kern w:val="0"/>
          <w:sz w:val="24"/>
          <w:szCs w:val="24"/>
        </w:rPr>
        <w:t xml:space="preserve">　　</w:t>
      </w:r>
      <w:r>
        <w:rPr>
          <w:rFonts w:ascii="宋体" w:eastAsia="宋体" w:hAnsi="宋体" w:cs="宋体"/>
          <w:noProof/>
          <w:kern w:val="0"/>
          <w:sz w:val="24"/>
          <w:szCs w:val="24"/>
        </w:rPr>
        <w:drawing>
          <wp:inline distT="0" distB="0" distL="0" distR="0">
            <wp:extent cx="3581400" cy="2430814"/>
            <wp:effectExtent l="19050" t="0" r="0" b="0"/>
            <wp:docPr id="14" name="图片 14" descr="http://www.ofweek.com/2010/images/expoImage/EE/Kevin/3/asd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fweek.com/2010/images/expoImage/EE/Kevin/3/asdd3.gif"/>
                    <pic:cNvPicPr>
                      <a:picLocks noChangeAspect="1" noChangeArrowheads="1"/>
                    </pic:cNvPicPr>
                  </pic:nvPicPr>
                  <pic:blipFill>
                    <a:blip r:embed="rId10"/>
                    <a:srcRect/>
                    <a:stretch>
                      <a:fillRect/>
                    </a:stretch>
                  </pic:blipFill>
                  <pic:spPr bwMode="auto">
                    <a:xfrm>
                      <a:off x="0" y="0"/>
                      <a:ext cx="3581400" cy="2430814"/>
                    </a:xfrm>
                    <a:prstGeom prst="rect">
                      <a:avLst/>
                    </a:prstGeom>
                    <a:noFill/>
                    <a:ln w="9525">
                      <a:noFill/>
                      <a:miter lim="800000"/>
                      <a:headEnd/>
                      <a:tailEnd/>
                    </a:ln>
                  </pic:spPr>
                </pic:pic>
              </a:graphicData>
            </a:graphic>
          </wp:inline>
        </w:drawing>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w:t>
      </w:r>
      <w:r w:rsidRPr="00B21CB8">
        <w:rPr>
          <w:rFonts w:ascii="宋体" w:eastAsia="宋体" w:hAnsi="宋体" w:cs="宋体"/>
          <w:b/>
          <w:bCs/>
          <w:kern w:val="0"/>
          <w:sz w:val="24"/>
          <w:szCs w:val="24"/>
        </w:rPr>
        <w:t xml:space="preserve">　2.1 ITU-T物联网标准进展</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提到物联网标准，首先必须先提一下ITU-T。ITU-T早在2005就开始进行泛在网的研究，可以说是最早进行物联网研究的标准组织。</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ITU-T的研究内容主要集中在泛在网总体框架、标识及应用3方面。ITU-T在泛在网研究方面已经从需求阶段逐渐进入到框架研究阶段，目前研究的框架模型还处在高层层面。图4所示为ITU-T提出的物联网架构，曾经在各种场合被广泛引用。</w:t>
      </w:r>
    </w:p>
    <w:p w:rsidR="00B21CB8" w:rsidRPr="00B21CB8" w:rsidRDefault="00B21CB8" w:rsidP="00B21CB8">
      <w:pPr>
        <w:widowControl/>
        <w:spacing w:before="100" w:beforeAutospacing="1" w:after="100" w:afterAutospacing="1"/>
        <w:jc w:val="center"/>
        <w:rPr>
          <w:rFonts w:ascii="宋体" w:eastAsia="宋体" w:hAnsi="宋体" w:cs="宋体"/>
          <w:kern w:val="0"/>
          <w:sz w:val="24"/>
          <w:szCs w:val="24"/>
        </w:rPr>
      </w:pPr>
      <w:r w:rsidRPr="00B21CB8">
        <w:rPr>
          <w:rFonts w:ascii="宋体" w:eastAsia="宋体" w:hAnsi="宋体" w:cs="宋体"/>
          <w:kern w:val="0"/>
          <w:sz w:val="24"/>
          <w:szCs w:val="24"/>
        </w:rPr>
        <w:t xml:space="preserve">　　</w:t>
      </w:r>
      <w:r>
        <w:rPr>
          <w:rFonts w:ascii="宋体" w:eastAsia="宋体" w:hAnsi="宋体" w:cs="宋体"/>
          <w:noProof/>
          <w:kern w:val="0"/>
          <w:sz w:val="24"/>
          <w:szCs w:val="24"/>
        </w:rPr>
        <w:drawing>
          <wp:inline distT="0" distB="0" distL="0" distR="0">
            <wp:extent cx="3924300" cy="2945353"/>
            <wp:effectExtent l="19050" t="0" r="0" b="0"/>
            <wp:docPr id="15" name="图片 15" descr="http://www.ofweek.com/2010/images/expoImage/EE/Kevin/3/asd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fweek.com/2010/images/expoImage/EE/Kevin/3/asdd4.gif"/>
                    <pic:cNvPicPr>
                      <a:picLocks noChangeAspect="1" noChangeArrowheads="1"/>
                    </pic:cNvPicPr>
                  </pic:nvPicPr>
                  <pic:blipFill>
                    <a:blip r:embed="rId11"/>
                    <a:srcRect/>
                    <a:stretch>
                      <a:fillRect/>
                    </a:stretch>
                  </pic:blipFill>
                  <pic:spPr bwMode="auto">
                    <a:xfrm>
                      <a:off x="0" y="0"/>
                      <a:ext cx="3924300" cy="2945353"/>
                    </a:xfrm>
                    <a:prstGeom prst="rect">
                      <a:avLst/>
                    </a:prstGeom>
                    <a:noFill/>
                    <a:ln w="9525">
                      <a:noFill/>
                      <a:miter lim="800000"/>
                      <a:headEnd/>
                      <a:tailEnd/>
                    </a:ln>
                  </pic:spPr>
                </pic:pic>
              </a:graphicData>
            </a:graphic>
          </wp:inline>
        </w:drawing>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lastRenderedPageBreak/>
        <w:t xml:space="preserve">　　ITU-T在标识研究方面和ISO通力合作，主推基于对象标识（OID）的解析体系；ITU-T在泛在网应用方面已经逐步展开了对健康和车载方面的研究。下面详细介绍ITU-T各个相关研究课题组的研究情况。</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SG13主要从NGN角度展开泛在网相关研究，标准主导是韩国。目前标准化工作集中在基于NGN的泛在网络/泛在传感器网络需求及架构研究、支持标签应用的需求和架构研究、身份管理（IDM）相关研究、NGN对车载通信的支持等方面。</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SG16组成立了专门的问题组展开泛在网应用相关的研究，日、韩共同主导，内容集中在业务和应用、标识解析方面。SG16组研究的具体内容有：Q.25/16泛在感测网络（USN）应用和业务、Q.27/16通信/智能交通系统（ITS）业务/应用的车载网关平台、Q.28/16电子健康（E-Health）应用的多媒体架构、Q.21和Q.22标识研究（主要给出了针对标识应用的需求和高层架构）。</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SG17组成立有专门的问题组展开泛在网安全、身份管理、解析的研究。SG17组研究的具体内容有：Q.6/17泛在通信业务安全，Q.10/17身份管理架构和机制，Q.12/17抽象语法标记（ASN.1）、OID及相关注册。</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SG11组成立有专门的问题组“NID和USN测试规范”，主要研究节点标识（NID）和泛在感测网络（USN）的测试架构、H.IRP测试规范以及X.oid-res测试规范。</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ITU-T还在智能家居、车辆管理等应用方面开展了一些研究工作。</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w:t>
      </w:r>
      <w:r w:rsidRPr="00B21CB8">
        <w:rPr>
          <w:rFonts w:ascii="宋体" w:eastAsia="宋体" w:hAnsi="宋体" w:cs="宋体"/>
          <w:b/>
          <w:bCs/>
          <w:kern w:val="0"/>
          <w:sz w:val="24"/>
          <w:szCs w:val="24"/>
        </w:rPr>
        <w:t xml:space="preserve">　2.2 ETSI物联网标准进展</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ETSI采用M2M的概念进行总体架构方面的研究，相关工作的进展非常迅速，是在物联网总体架构方面研究得比较深入和系统的标准组织，也是目前在总体架构方面最有影响力的标准组织。</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ETSI专门成立了一个专项小组（M2M TC）从M2M的角度进行相关标准化研究。ETSI成立M2M TC小组主要是考虑：目前虽然已经有一些M2M的标准存在，涉及各种无线接口、格状网络、路由和标识机制等方面，但这些标准主要是针对某种特定应用场景，彼此相互独立，如何将这些相对分散的技术和标准放到一起并找出不足，这方面所做的工作很少。在这样的研究背景下，ETSI M2M TC小组的主要研究目标是从端到端的全景角度研究机器对机器通信，并与ETSI内NGN的研究及3GPP已有的研究展开协同工作。</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M2M TC小组的职责是：从利益相关方收集和制订M2M业务及运营需求，建立一个端到端的M2M高层体系架构（如果需要会制订详细的体系结构），找出现有标准不能满足需求的地方并制订相应的具体标准，将现有的组件或子系统映射到M2M体系结构中，M2M解决方案间的互操作性（制订测试标准），硬件接口标准化方面的考虑，与其他标准化组织进行交流及合作。</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lastRenderedPageBreak/>
        <w:t xml:space="preserve">　　</w:t>
      </w:r>
      <w:r w:rsidRPr="00B21CB8">
        <w:rPr>
          <w:rFonts w:ascii="宋体" w:eastAsia="宋体" w:hAnsi="宋体" w:cs="宋体"/>
          <w:b/>
          <w:bCs/>
          <w:kern w:val="0"/>
          <w:sz w:val="24"/>
          <w:szCs w:val="24"/>
        </w:rPr>
        <w:t>2.3 3GPP/3GPP2物联网标准进展</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3GPP和3GPP2也采用M2M的概念进行研究。作为移动网络技术的主要标准组织，3GPP和3GPP2关注的重点在于物联网网络能力增强方面，是在网络层方面开展研究的主要标准组织。</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3GPP针对M2M的研究主要从移动网络出发，研究M2M应用对网络的影响，包括网络优化技术等。3GPP研究范围为：只讨论移动网的M2M通信；只定义M2M业务，不具体定义特殊的M2M应用。Verizon、Vodafone等移动运营商在M2M的应用中发现了很多问题，例如大量M2M终端对网络的冲击，系统控制面容量的不足等。因此，在Verizon、Vodafone、三星、高通等公司推动下，3GPP对M2M的研究在2009年开始加速，目前基本完成了需求分析，转入网络架构和技术框架的研究，但核心的无线接入网络（RAN）研究工作还未展开。</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相比较而言，3GPP2相关研究的进展要慢一些，目前关于M2M方面的研究多处于研究报告的阶段。</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w:t>
      </w:r>
      <w:r w:rsidRPr="00B21CB8">
        <w:rPr>
          <w:rFonts w:ascii="宋体" w:eastAsia="宋体" w:hAnsi="宋体" w:cs="宋体"/>
          <w:b/>
          <w:bCs/>
          <w:kern w:val="0"/>
          <w:sz w:val="24"/>
          <w:szCs w:val="24"/>
        </w:rPr>
        <w:t>2.4 IEEE物联网标准进展</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在物联网的感知层研究领域，IEEE的重要地位显然是毫无争议的。目前无线传感网领域用得比较多的Zigbee技术就基于IEEE 802.15.4标准。</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IEEE 802系列标准是IEEE 802 LAN/MAN标准委员会制订的局域网、城域网技术标准。1998年，IEEE 802.15工作组成立，专门从事无线个人局域网（WPAN）标准化工作。在IEEE 802.15工作组内有5个任务组，分别制订适合不同应用的标准。这些标准在传输速率、功耗和支持的服务等方面存在差异。</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TG1组制订IEEE 802.15.1标准，即蓝牙无线通信标准。标准适用于手机、PDA等设备的中等速率、短距离通信。</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TG2组制订IEEE 802.15.2标准，研究IEEE 802.15.1标准与IEEE 802.11标准的共存。</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TG3组制订IEEE 802.15.3标准，研究超宽带（UWB）标准。标准适用于个域网中多媒体方面高速率、近距离通信的应用。</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TG4组制订IEEE 802.15.4标准，研究低速无线个人局域网（WPAN）。该标准把低能量消耗、低速率传输、低成本作为重点目标，旨在为个人或者家庭范围内不同设备之间的低速互联提供统一标准。</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TG5组制订IEEE 802.15.5标准，研究无线个人局域网（WPAN）的无线网状网（MESH）组网。该标准旨在研究提供MESH组网的WPAN的物理层与MAC层的必要的机制。</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lastRenderedPageBreak/>
        <w:t xml:space="preserve">　　传感器网络的特征与低速无线个人局域网（WPAN）有很多相似之处，因此传感器网络大多采用IEEE 802.15.4标准作为物理层和媒体存取控制层（MAC），其中最为著名的就是ZigBee。因此，IEEE的802.15工作组也是目前物联网领域在无线传感网层面的主要标准组织之一。中国也参与了IEEE 802.15.4系列标准的制订工作，其中IEEE 802.15.4c和IEEE 802.15.4e主要由中国起草。IEEE 802.15.4c扩展了适合中国使用的频段，IEEE 802.15.4e扩展了工业级控制部分。</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w:t>
      </w:r>
      <w:r w:rsidRPr="00B21CB8">
        <w:rPr>
          <w:rFonts w:ascii="宋体" w:eastAsia="宋体" w:hAnsi="宋体" w:cs="宋体"/>
          <w:b/>
          <w:bCs/>
          <w:kern w:val="0"/>
          <w:sz w:val="24"/>
          <w:szCs w:val="24"/>
        </w:rPr>
        <w:t>2.5 中国物联网标准进展</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总的来说，中国物联网标准的制订工作还处于起步阶段，但发展迅速。目前中国已有涉及物联网总体架构、无线传感网、物联网应用层面的众多标准正在制订中，并且有相当一部分的标准项目已在相关国际标准组织立项。中国研究物联网的标准组织主要有传感器网络标准工作组（WGSN）和中国通信标准化协会（CCSA）。</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WGSN是由中国国家标准化管理委员会批准筹建，中国信息技术标准化技术委员会批准成立并领导，从事传感器网络（简称传感网）标准化工作的全国性技术组织。WGSN于2009年9月正式成立，由中国科学院上海微系统与信息技术研究所任组长单位，中国电子技术标准化研究所任秘书处单位，成员单位包括中国三大运营商、主要科研院校、主流设备厂商等。传感器网络标准工作组将“适应中国社会主义市场经济建设的需要，促进中国传感器网络的技术研究和产业化的迅速发展，加快开展标准化工作，认真研究国际标准和国际上的先进标准，积极参与国际标准化工作，并把中国和国际标准化工作结合起来，加速传感网标准的制修订工作，建立和不断完善传感网标准化体系，进一步提高中国传感网技术水平。”作为其宗旨。目前WGSN已有一些标准正在制订中，并代表中国积极参加ISO、IEEE等国际标准组织的标准制订工作。由于成立时间尚短，目前WGSN还没有形成可发布的标准文稿。</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CCSA于2002年12月18日在北京正式成立。CCSA的主要任务是为了更好地开展通信标准研究工作，把通信运营企业、制造企业、研究单位、大学等关心标准的企事业单位组织起来，按照公平、公正、公开的原则制订标准，进行标准的协调、把关，把高技术、高水平、高质量的标准推荐给政府，把具有中国自主知识产权的标准推向世界，支撑中国的通信产业，为世界通信做出贡献。2009年11月，CCSA新成立了泛在网技术工作委员会（即TC10），专门从事物联网相关的研究工作。虽然TC10刚刚成立不久，但在TC10成立以前，CCAS的其他工作委员会对物联网相关的领域也进行过一些研究。目前CCSA有多个与物联网相关的标准正在制订中，但尚没有发布标准文稿。</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与物联网相关的，还有2009年4月成立的RFID标准工作组。RFID工作组在信息产业部科技司领导下开展工作，专门致力于中国RFID领域的技术研究和标准制订，目前已有一定的工作成果。</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上述标准组织各自独立开展工作，各标准组的工作各有侧重。WGSN偏重传感器网络层面，CCSA TC10偏重通信网络和应用层面，RFID标准工作组则关注</w:t>
      </w:r>
      <w:r w:rsidRPr="00B21CB8">
        <w:rPr>
          <w:rFonts w:ascii="宋体" w:eastAsia="宋体" w:hAnsi="宋体" w:cs="宋体"/>
          <w:kern w:val="0"/>
          <w:sz w:val="24"/>
          <w:szCs w:val="24"/>
        </w:rPr>
        <w:lastRenderedPageBreak/>
        <w:t>RFID相关的领域。同时各标准组的工作中也有不少重复的部分，如WGSN也会涉及到传感器网络以上的通信部分和应用部分的内容，而CCSA也涉及到了一些传感网层面的工作内容。对于这些重复的部分，各标准组之间目前还没有很好的横向沟通和协调机制，因此，近期国家层面正在筹备成立“物联网标准联合工作组”。联合工作组旨在整合中国物联网相关标准化资源，联合产业各方共同开展物联网技术的研究，积极推进物联网标准化工作，加快制订符合中国发展需求的物联网技术标准，为政府部门的物联网产业发展决策提供全面的技术和标准化服务支撑。</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w:t>
      </w:r>
      <w:r w:rsidRPr="00B21CB8">
        <w:rPr>
          <w:rFonts w:ascii="宋体" w:eastAsia="宋体" w:hAnsi="宋体" w:cs="宋体"/>
          <w:b/>
          <w:bCs/>
          <w:kern w:val="0"/>
          <w:sz w:val="24"/>
          <w:szCs w:val="24"/>
        </w:rPr>
        <w:t>3 结束语</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物联网技术内容众多，所涉及到的标准组织也较多，不同的标准组织基本上都按照各自的体系进行研究，采用的概念也各不相同。</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总体架构层面，目前分感知层、网络层、应用层的3层架构已经得到业界的共识，但是对于3层之间的具体界限、研究内容尚未有统一的共识，总体性的概念和术语，也尚未统一。在感知层，传感器技术已经历数十年的发展，相对成熟，并已形成了专门的学科。目前传感器种类繁多，并已在各行各业被广泛应用，而无线传感网技术尚处于百家争鸣的阶段，是物联网研究重点之一。网络层的远程通信技术以现有的包括移动网、固网、宽带、窄带等通信网络技术为基础，在此基础上探讨通信网络如何更好地适应承载物联网应用，是保障物联网应用有序发展的前提。物联网应用种类繁多，涉及社会生活各个方面，是物联网研究的重点。［1-3］</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w:t>
      </w:r>
      <w:r w:rsidRPr="00B21CB8">
        <w:rPr>
          <w:rFonts w:ascii="宋体" w:eastAsia="宋体" w:hAnsi="宋体" w:cs="宋体"/>
          <w:b/>
          <w:bCs/>
          <w:kern w:val="0"/>
          <w:sz w:val="24"/>
          <w:szCs w:val="24"/>
        </w:rPr>
        <w:t>4 参考文献</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［1］ 祁庆中。 物联网与M2M业务的战略思考 ［J］。 中兴通讯技术， 2010，16（1）： 3-6.</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［2］ 史敏锐。 移动通信网承载物联网业务的研究 ［J］。 电信科学， 2010，26（7）：19-22</w:t>
      </w:r>
    </w:p>
    <w:p w:rsidR="00B21CB8" w:rsidRPr="00B21CB8" w:rsidRDefault="00B21CB8" w:rsidP="00B21CB8">
      <w:pPr>
        <w:widowControl/>
        <w:spacing w:before="100" w:beforeAutospacing="1" w:after="100" w:afterAutospacing="1"/>
        <w:jc w:val="left"/>
        <w:rPr>
          <w:rFonts w:ascii="宋体" w:eastAsia="宋体" w:hAnsi="宋体" w:cs="宋体"/>
          <w:kern w:val="0"/>
          <w:sz w:val="24"/>
          <w:szCs w:val="24"/>
        </w:rPr>
      </w:pPr>
      <w:r w:rsidRPr="00B21CB8">
        <w:rPr>
          <w:rFonts w:ascii="宋体" w:eastAsia="宋体" w:hAnsi="宋体" w:cs="宋体"/>
          <w:kern w:val="0"/>
          <w:sz w:val="24"/>
          <w:szCs w:val="24"/>
        </w:rPr>
        <w:t xml:space="preserve">　　［3］ 黄海昆， 邓佳佳。 物联网网关技术与应用 ［J］。 电信科学， 2010，26（4）： 56-59.</w:t>
      </w:r>
    </w:p>
    <w:p w:rsidR="002B20B7" w:rsidRPr="00B21CB8" w:rsidRDefault="002B20B7" w:rsidP="00B21CB8">
      <w:pPr>
        <w:rPr>
          <w:szCs w:val="24"/>
        </w:rPr>
      </w:pPr>
    </w:p>
    <w:sectPr w:rsidR="002B20B7" w:rsidRPr="00B21CB8" w:rsidSect="00C62A41">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65F" w:rsidRDefault="0076465F" w:rsidP="00A30545">
      <w:r>
        <w:separator/>
      </w:r>
    </w:p>
  </w:endnote>
  <w:endnote w:type="continuationSeparator" w:id="1">
    <w:p w:rsidR="0076465F" w:rsidRDefault="0076465F"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B21CB8" w:rsidRPr="00B21CB8">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65F" w:rsidRDefault="0076465F" w:rsidP="00A30545">
      <w:r>
        <w:separator/>
      </w:r>
    </w:p>
  </w:footnote>
  <w:footnote w:type="continuationSeparator" w:id="1">
    <w:p w:rsidR="0076465F" w:rsidRDefault="0076465F"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60998"/>
    <w:rsid w:val="000976E3"/>
    <w:rsid w:val="000A2343"/>
    <w:rsid w:val="000B5433"/>
    <w:rsid w:val="001038DF"/>
    <w:rsid w:val="001075E9"/>
    <w:rsid w:val="00120AC3"/>
    <w:rsid w:val="0013029A"/>
    <w:rsid w:val="00130C07"/>
    <w:rsid w:val="001643DC"/>
    <w:rsid w:val="00174BC7"/>
    <w:rsid w:val="00175F24"/>
    <w:rsid w:val="0017629B"/>
    <w:rsid w:val="00187D8A"/>
    <w:rsid w:val="00193CFF"/>
    <w:rsid w:val="00196A1F"/>
    <w:rsid w:val="00197801"/>
    <w:rsid w:val="001A3CC7"/>
    <w:rsid w:val="001B6AB2"/>
    <w:rsid w:val="001C3455"/>
    <w:rsid w:val="001D0973"/>
    <w:rsid w:val="001D40C0"/>
    <w:rsid w:val="001F5FC8"/>
    <w:rsid w:val="001F75CC"/>
    <w:rsid w:val="0020155D"/>
    <w:rsid w:val="002015BB"/>
    <w:rsid w:val="00266CD8"/>
    <w:rsid w:val="002940F2"/>
    <w:rsid w:val="002B20B0"/>
    <w:rsid w:val="002B20B7"/>
    <w:rsid w:val="002F2E71"/>
    <w:rsid w:val="00306B03"/>
    <w:rsid w:val="003126DD"/>
    <w:rsid w:val="00332B3C"/>
    <w:rsid w:val="0033445F"/>
    <w:rsid w:val="003413C5"/>
    <w:rsid w:val="00351E28"/>
    <w:rsid w:val="00371985"/>
    <w:rsid w:val="003840BF"/>
    <w:rsid w:val="003952BB"/>
    <w:rsid w:val="00397D11"/>
    <w:rsid w:val="003A3B64"/>
    <w:rsid w:val="003B277A"/>
    <w:rsid w:val="003C7379"/>
    <w:rsid w:val="003F3473"/>
    <w:rsid w:val="00420FAE"/>
    <w:rsid w:val="00430EC6"/>
    <w:rsid w:val="004365AD"/>
    <w:rsid w:val="00442179"/>
    <w:rsid w:val="00444B92"/>
    <w:rsid w:val="00453993"/>
    <w:rsid w:val="004726CE"/>
    <w:rsid w:val="004805EB"/>
    <w:rsid w:val="00486680"/>
    <w:rsid w:val="00487A7D"/>
    <w:rsid w:val="004A4127"/>
    <w:rsid w:val="004B0C99"/>
    <w:rsid w:val="004D31C9"/>
    <w:rsid w:val="00500436"/>
    <w:rsid w:val="005156D7"/>
    <w:rsid w:val="005219D5"/>
    <w:rsid w:val="00525482"/>
    <w:rsid w:val="00543CE6"/>
    <w:rsid w:val="00547406"/>
    <w:rsid w:val="00547DE9"/>
    <w:rsid w:val="00550665"/>
    <w:rsid w:val="005642F3"/>
    <w:rsid w:val="0058530C"/>
    <w:rsid w:val="005A0C37"/>
    <w:rsid w:val="005A1694"/>
    <w:rsid w:val="005A181D"/>
    <w:rsid w:val="005C63B5"/>
    <w:rsid w:val="005D35D2"/>
    <w:rsid w:val="005E0669"/>
    <w:rsid w:val="005E3498"/>
    <w:rsid w:val="005E566F"/>
    <w:rsid w:val="00605328"/>
    <w:rsid w:val="00607116"/>
    <w:rsid w:val="00620A66"/>
    <w:rsid w:val="00622D19"/>
    <w:rsid w:val="006248F1"/>
    <w:rsid w:val="0062639E"/>
    <w:rsid w:val="006272E3"/>
    <w:rsid w:val="0063117F"/>
    <w:rsid w:val="00682FD5"/>
    <w:rsid w:val="00693692"/>
    <w:rsid w:val="00694489"/>
    <w:rsid w:val="006A5957"/>
    <w:rsid w:val="006D449A"/>
    <w:rsid w:val="006D58E4"/>
    <w:rsid w:val="00700C70"/>
    <w:rsid w:val="00714486"/>
    <w:rsid w:val="00722EFD"/>
    <w:rsid w:val="0075452E"/>
    <w:rsid w:val="00755863"/>
    <w:rsid w:val="0076465F"/>
    <w:rsid w:val="00770184"/>
    <w:rsid w:val="0077529B"/>
    <w:rsid w:val="007940FB"/>
    <w:rsid w:val="00796E92"/>
    <w:rsid w:val="007B37A6"/>
    <w:rsid w:val="007F2A96"/>
    <w:rsid w:val="00801EFF"/>
    <w:rsid w:val="00815896"/>
    <w:rsid w:val="00830396"/>
    <w:rsid w:val="00853D93"/>
    <w:rsid w:val="0087604D"/>
    <w:rsid w:val="00886184"/>
    <w:rsid w:val="00895B0C"/>
    <w:rsid w:val="008B495E"/>
    <w:rsid w:val="008B6F04"/>
    <w:rsid w:val="008C32CD"/>
    <w:rsid w:val="008C6F23"/>
    <w:rsid w:val="008E489A"/>
    <w:rsid w:val="00903DD3"/>
    <w:rsid w:val="00920E45"/>
    <w:rsid w:val="00925C77"/>
    <w:rsid w:val="009371F0"/>
    <w:rsid w:val="00945672"/>
    <w:rsid w:val="00950347"/>
    <w:rsid w:val="009A474A"/>
    <w:rsid w:val="009B646D"/>
    <w:rsid w:val="009C484F"/>
    <w:rsid w:val="009D07CC"/>
    <w:rsid w:val="009E669D"/>
    <w:rsid w:val="009F3AF9"/>
    <w:rsid w:val="009F3FFE"/>
    <w:rsid w:val="00A00C7F"/>
    <w:rsid w:val="00A0693C"/>
    <w:rsid w:val="00A16C57"/>
    <w:rsid w:val="00A20BC7"/>
    <w:rsid w:val="00A30545"/>
    <w:rsid w:val="00A4172D"/>
    <w:rsid w:val="00A46E9B"/>
    <w:rsid w:val="00A62BD3"/>
    <w:rsid w:val="00A74D76"/>
    <w:rsid w:val="00A9259A"/>
    <w:rsid w:val="00A93470"/>
    <w:rsid w:val="00A96839"/>
    <w:rsid w:val="00AA2E7A"/>
    <w:rsid w:val="00AB4BD7"/>
    <w:rsid w:val="00AB6AB5"/>
    <w:rsid w:val="00AC550D"/>
    <w:rsid w:val="00B21CB8"/>
    <w:rsid w:val="00B233EF"/>
    <w:rsid w:val="00B52A40"/>
    <w:rsid w:val="00B82339"/>
    <w:rsid w:val="00B878BD"/>
    <w:rsid w:val="00BE2282"/>
    <w:rsid w:val="00BF350C"/>
    <w:rsid w:val="00C3034C"/>
    <w:rsid w:val="00C30A12"/>
    <w:rsid w:val="00C43651"/>
    <w:rsid w:val="00C51491"/>
    <w:rsid w:val="00C62A41"/>
    <w:rsid w:val="00C67BC7"/>
    <w:rsid w:val="00C74664"/>
    <w:rsid w:val="00C77404"/>
    <w:rsid w:val="00C86103"/>
    <w:rsid w:val="00CB27ED"/>
    <w:rsid w:val="00CB56CE"/>
    <w:rsid w:val="00CB7457"/>
    <w:rsid w:val="00D1139B"/>
    <w:rsid w:val="00D1183F"/>
    <w:rsid w:val="00D132F6"/>
    <w:rsid w:val="00D23D28"/>
    <w:rsid w:val="00D447A6"/>
    <w:rsid w:val="00D44A1B"/>
    <w:rsid w:val="00D5423C"/>
    <w:rsid w:val="00D60DD4"/>
    <w:rsid w:val="00DB27AA"/>
    <w:rsid w:val="00DB5E99"/>
    <w:rsid w:val="00DC0159"/>
    <w:rsid w:val="00DE233D"/>
    <w:rsid w:val="00DE468E"/>
    <w:rsid w:val="00DF27D4"/>
    <w:rsid w:val="00E43CD8"/>
    <w:rsid w:val="00E65B9F"/>
    <w:rsid w:val="00E67D0A"/>
    <w:rsid w:val="00E90781"/>
    <w:rsid w:val="00E90EC3"/>
    <w:rsid w:val="00EA5334"/>
    <w:rsid w:val="00EB373D"/>
    <w:rsid w:val="00EB7EAC"/>
    <w:rsid w:val="00ED027F"/>
    <w:rsid w:val="00ED78B7"/>
    <w:rsid w:val="00EE773C"/>
    <w:rsid w:val="00EF07FF"/>
    <w:rsid w:val="00EF4135"/>
    <w:rsid w:val="00F239EB"/>
    <w:rsid w:val="00F248F7"/>
    <w:rsid w:val="00F44702"/>
    <w:rsid w:val="00F45A39"/>
    <w:rsid w:val="00F474F7"/>
    <w:rsid w:val="00F7368C"/>
    <w:rsid w:val="00F75FC0"/>
    <w:rsid w:val="00F906F5"/>
    <w:rsid w:val="00FA76E5"/>
    <w:rsid w:val="00FB7D19"/>
    <w:rsid w:val="00FC4B61"/>
    <w:rsid w:val="00FE04E9"/>
    <w:rsid w:val="00FE4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21715953">
      <w:bodyDiv w:val="1"/>
      <w:marLeft w:val="0"/>
      <w:marRight w:val="0"/>
      <w:marTop w:val="0"/>
      <w:marBottom w:val="0"/>
      <w:divBdr>
        <w:top w:val="none" w:sz="0" w:space="0" w:color="auto"/>
        <w:left w:val="none" w:sz="0" w:space="0" w:color="auto"/>
        <w:bottom w:val="none" w:sz="0" w:space="0" w:color="auto"/>
        <w:right w:val="none" w:sz="0" w:space="0" w:color="auto"/>
      </w:divBdr>
      <w:divsChild>
        <w:div w:id="1268582190">
          <w:marLeft w:val="0"/>
          <w:marRight w:val="0"/>
          <w:marTop w:val="0"/>
          <w:marBottom w:val="0"/>
          <w:divBdr>
            <w:top w:val="none" w:sz="0" w:space="0" w:color="auto"/>
            <w:left w:val="none" w:sz="0" w:space="0" w:color="auto"/>
            <w:bottom w:val="none" w:sz="0" w:space="0" w:color="auto"/>
            <w:right w:val="none" w:sz="0" w:space="0" w:color="auto"/>
          </w:divBdr>
          <w:divsChild>
            <w:div w:id="840701008">
              <w:marLeft w:val="0"/>
              <w:marRight w:val="0"/>
              <w:marTop w:val="0"/>
              <w:marBottom w:val="0"/>
              <w:divBdr>
                <w:top w:val="single" w:sz="12" w:space="0" w:color="AACCEE"/>
                <w:left w:val="single" w:sz="6" w:space="0" w:color="AACCEE"/>
                <w:bottom w:val="single" w:sz="6" w:space="0" w:color="AACCEE"/>
                <w:right w:val="single" w:sz="6" w:space="0" w:color="AACCEE"/>
              </w:divBdr>
              <w:divsChild>
                <w:div w:id="627515722">
                  <w:marLeft w:val="0"/>
                  <w:marRight w:val="0"/>
                  <w:marTop w:val="0"/>
                  <w:marBottom w:val="0"/>
                  <w:divBdr>
                    <w:top w:val="none" w:sz="0" w:space="0" w:color="auto"/>
                    <w:left w:val="none" w:sz="0" w:space="0" w:color="auto"/>
                    <w:bottom w:val="none" w:sz="0" w:space="0" w:color="auto"/>
                    <w:right w:val="none" w:sz="0" w:space="0" w:color="auto"/>
                  </w:divBdr>
                  <w:divsChild>
                    <w:div w:id="9478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8868">
      <w:bodyDiv w:val="1"/>
      <w:marLeft w:val="0"/>
      <w:marRight w:val="0"/>
      <w:marTop w:val="0"/>
      <w:marBottom w:val="0"/>
      <w:divBdr>
        <w:top w:val="none" w:sz="0" w:space="0" w:color="auto"/>
        <w:left w:val="none" w:sz="0" w:space="0" w:color="auto"/>
        <w:bottom w:val="none" w:sz="0" w:space="0" w:color="auto"/>
        <w:right w:val="none" w:sz="0" w:space="0" w:color="auto"/>
      </w:divBdr>
    </w:div>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44648394">
      <w:bodyDiv w:val="1"/>
      <w:marLeft w:val="0"/>
      <w:marRight w:val="0"/>
      <w:marTop w:val="0"/>
      <w:marBottom w:val="0"/>
      <w:divBdr>
        <w:top w:val="none" w:sz="0" w:space="0" w:color="auto"/>
        <w:left w:val="none" w:sz="0" w:space="0" w:color="auto"/>
        <w:bottom w:val="none" w:sz="0" w:space="0" w:color="auto"/>
        <w:right w:val="none" w:sz="0" w:space="0" w:color="auto"/>
      </w:divBdr>
      <w:divsChild>
        <w:div w:id="1705211142">
          <w:marLeft w:val="0"/>
          <w:marRight w:val="0"/>
          <w:marTop w:val="0"/>
          <w:marBottom w:val="0"/>
          <w:divBdr>
            <w:top w:val="none" w:sz="0" w:space="0" w:color="auto"/>
            <w:left w:val="none" w:sz="0" w:space="0" w:color="auto"/>
            <w:bottom w:val="none" w:sz="0" w:space="0" w:color="auto"/>
            <w:right w:val="none" w:sz="0" w:space="0" w:color="auto"/>
          </w:divBdr>
          <w:divsChild>
            <w:div w:id="30502258">
              <w:marLeft w:val="0"/>
              <w:marRight w:val="0"/>
              <w:marTop w:val="0"/>
              <w:marBottom w:val="0"/>
              <w:divBdr>
                <w:top w:val="none" w:sz="0" w:space="0" w:color="auto"/>
                <w:left w:val="none" w:sz="0" w:space="0" w:color="auto"/>
                <w:bottom w:val="none" w:sz="0" w:space="0" w:color="auto"/>
                <w:right w:val="none" w:sz="0" w:space="0" w:color="auto"/>
              </w:divBdr>
              <w:divsChild>
                <w:div w:id="594826229">
                  <w:marLeft w:val="0"/>
                  <w:marRight w:val="0"/>
                  <w:marTop w:val="0"/>
                  <w:marBottom w:val="0"/>
                  <w:divBdr>
                    <w:top w:val="none" w:sz="0" w:space="0" w:color="auto"/>
                    <w:left w:val="none" w:sz="0" w:space="0" w:color="auto"/>
                    <w:bottom w:val="none" w:sz="0" w:space="0" w:color="auto"/>
                    <w:right w:val="none" w:sz="0" w:space="0" w:color="auto"/>
                  </w:divBdr>
                  <w:divsChild>
                    <w:div w:id="5384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8725">
      <w:bodyDiv w:val="1"/>
      <w:marLeft w:val="0"/>
      <w:marRight w:val="0"/>
      <w:marTop w:val="0"/>
      <w:marBottom w:val="0"/>
      <w:divBdr>
        <w:top w:val="none" w:sz="0" w:space="0" w:color="auto"/>
        <w:left w:val="none" w:sz="0" w:space="0" w:color="auto"/>
        <w:bottom w:val="none" w:sz="0" w:space="0" w:color="auto"/>
        <w:right w:val="none" w:sz="0" w:space="0" w:color="auto"/>
      </w:divBdr>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3353594">
      <w:bodyDiv w:val="1"/>
      <w:marLeft w:val="0"/>
      <w:marRight w:val="0"/>
      <w:marTop w:val="0"/>
      <w:marBottom w:val="0"/>
      <w:divBdr>
        <w:top w:val="none" w:sz="0" w:space="0" w:color="auto"/>
        <w:left w:val="none" w:sz="0" w:space="0" w:color="auto"/>
        <w:bottom w:val="none" w:sz="0" w:space="0" w:color="auto"/>
        <w:right w:val="none" w:sz="0" w:space="0" w:color="auto"/>
      </w:divBdr>
      <w:divsChild>
        <w:div w:id="392974178">
          <w:marLeft w:val="0"/>
          <w:marRight w:val="0"/>
          <w:marTop w:val="0"/>
          <w:marBottom w:val="0"/>
          <w:divBdr>
            <w:top w:val="none" w:sz="0" w:space="0" w:color="auto"/>
            <w:left w:val="none" w:sz="0" w:space="0" w:color="auto"/>
            <w:bottom w:val="none" w:sz="0" w:space="0" w:color="auto"/>
            <w:right w:val="none" w:sz="0" w:space="0" w:color="auto"/>
          </w:divBdr>
          <w:divsChild>
            <w:div w:id="1851405123">
              <w:marLeft w:val="0"/>
              <w:marRight w:val="0"/>
              <w:marTop w:val="0"/>
              <w:marBottom w:val="0"/>
              <w:divBdr>
                <w:top w:val="none" w:sz="0" w:space="0" w:color="auto"/>
                <w:left w:val="none" w:sz="0" w:space="0" w:color="auto"/>
                <w:bottom w:val="none" w:sz="0" w:space="0" w:color="auto"/>
                <w:right w:val="none" w:sz="0" w:space="0" w:color="auto"/>
              </w:divBdr>
              <w:divsChild>
                <w:div w:id="1421176402">
                  <w:marLeft w:val="0"/>
                  <w:marRight w:val="0"/>
                  <w:marTop w:val="0"/>
                  <w:marBottom w:val="0"/>
                  <w:divBdr>
                    <w:top w:val="none" w:sz="0" w:space="0" w:color="auto"/>
                    <w:left w:val="none" w:sz="0" w:space="0" w:color="auto"/>
                    <w:bottom w:val="none" w:sz="0" w:space="0" w:color="auto"/>
                    <w:right w:val="none" w:sz="0" w:space="0" w:color="auto"/>
                  </w:divBdr>
                  <w:divsChild>
                    <w:div w:id="947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286936995">
      <w:bodyDiv w:val="1"/>
      <w:marLeft w:val="0"/>
      <w:marRight w:val="0"/>
      <w:marTop w:val="0"/>
      <w:marBottom w:val="0"/>
      <w:divBdr>
        <w:top w:val="none" w:sz="0" w:space="0" w:color="auto"/>
        <w:left w:val="none" w:sz="0" w:space="0" w:color="auto"/>
        <w:bottom w:val="none" w:sz="0" w:space="0" w:color="auto"/>
        <w:right w:val="none" w:sz="0" w:space="0" w:color="auto"/>
      </w:divBdr>
    </w:div>
    <w:div w:id="320549896">
      <w:bodyDiv w:val="1"/>
      <w:marLeft w:val="0"/>
      <w:marRight w:val="0"/>
      <w:marTop w:val="0"/>
      <w:marBottom w:val="0"/>
      <w:divBdr>
        <w:top w:val="none" w:sz="0" w:space="0" w:color="auto"/>
        <w:left w:val="none" w:sz="0" w:space="0" w:color="auto"/>
        <w:bottom w:val="none" w:sz="0" w:space="0" w:color="auto"/>
        <w:right w:val="none" w:sz="0" w:space="0" w:color="auto"/>
      </w:divBdr>
      <w:divsChild>
        <w:div w:id="1978366571">
          <w:marLeft w:val="0"/>
          <w:marRight w:val="0"/>
          <w:marTop w:val="0"/>
          <w:marBottom w:val="0"/>
          <w:divBdr>
            <w:top w:val="none" w:sz="0" w:space="0" w:color="auto"/>
            <w:left w:val="none" w:sz="0" w:space="0" w:color="auto"/>
            <w:bottom w:val="none" w:sz="0" w:space="0" w:color="auto"/>
            <w:right w:val="none" w:sz="0" w:space="0" w:color="auto"/>
          </w:divBdr>
          <w:divsChild>
            <w:div w:id="789512268">
              <w:marLeft w:val="0"/>
              <w:marRight w:val="0"/>
              <w:marTop w:val="0"/>
              <w:marBottom w:val="0"/>
              <w:divBdr>
                <w:top w:val="single" w:sz="12" w:space="0" w:color="AACCEE"/>
                <w:left w:val="single" w:sz="6" w:space="0" w:color="AACCEE"/>
                <w:bottom w:val="single" w:sz="6" w:space="0" w:color="AACCEE"/>
                <w:right w:val="single" w:sz="6" w:space="0" w:color="AACCEE"/>
              </w:divBdr>
              <w:divsChild>
                <w:div w:id="1528252005">
                  <w:marLeft w:val="0"/>
                  <w:marRight w:val="0"/>
                  <w:marTop w:val="0"/>
                  <w:marBottom w:val="0"/>
                  <w:divBdr>
                    <w:top w:val="none" w:sz="0" w:space="0" w:color="auto"/>
                    <w:left w:val="none" w:sz="0" w:space="0" w:color="auto"/>
                    <w:bottom w:val="none" w:sz="0" w:space="0" w:color="auto"/>
                    <w:right w:val="none" w:sz="0" w:space="0" w:color="auto"/>
                  </w:divBdr>
                  <w:divsChild>
                    <w:div w:id="970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7604">
      <w:bodyDiv w:val="1"/>
      <w:marLeft w:val="0"/>
      <w:marRight w:val="0"/>
      <w:marTop w:val="0"/>
      <w:marBottom w:val="0"/>
      <w:divBdr>
        <w:top w:val="none" w:sz="0" w:space="0" w:color="auto"/>
        <w:left w:val="none" w:sz="0" w:space="0" w:color="auto"/>
        <w:bottom w:val="none" w:sz="0" w:space="0" w:color="auto"/>
        <w:right w:val="none" w:sz="0" w:space="0" w:color="auto"/>
      </w:divBdr>
    </w:div>
    <w:div w:id="394622259">
      <w:bodyDiv w:val="1"/>
      <w:marLeft w:val="0"/>
      <w:marRight w:val="0"/>
      <w:marTop w:val="0"/>
      <w:marBottom w:val="0"/>
      <w:divBdr>
        <w:top w:val="none" w:sz="0" w:space="0" w:color="auto"/>
        <w:left w:val="none" w:sz="0" w:space="0" w:color="auto"/>
        <w:bottom w:val="none" w:sz="0" w:space="0" w:color="auto"/>
        <w:right w:val="none" w:sz="0" w:space="0" w:color="auto"/>
      </w:divBdr>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431243891">
      <w:bodyDiv w:val="1"/>
      <w:marLeft w:val="0"/>
      <w:marRight w:val="0"/>
      <w:marTop w:val="0"/>
      <w:marBottom w:val="0"/>
      <w:divBdr>
        <w:top w:val="none" w:sz="0" w:space="0" w:color="auto"/>
        <w:left w:val="none" w:sz="0" w:space="0" w:color="auto"/>
        <w:bottom w:val="none" w:sz="0" w:space="0" w:color="auto"/>
        <w:right w:val="none" w:sz="0" w:space="0" w:color="auto"/>
      </w:divBdr>
    </w:div>
    <w:div w:id="513804735">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77598819">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45225350">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88858814">
      <w:bodyDiv w:val="1"/>
      <w:marLeft w:val="0"/>
      <w:marRight w:val="0"/>
      <w:marTop w:val="0"/>
      <w:marBottom w:val="0"/>
      <w:divBdr>
        <w:top w:val="none" w:sz="0" w:space="0" w:color="auto"/>
        <w:left w:val="none" w:sz="0" w:space="0" w:color="auto"/>
        <w:bottom w:val="none" w:sz="0" w:space="0" w:color="auto"/>
        <w:right w:val="none" w:sz="0" w:space="0" w:color="auto"/>
      </w:divBdr>
      <w:divsChild>
        <w:div w:id="362708612">
          <w:marLeft w:val="0"/>
          <w:marRight w:val="0"/>
          <w:marTop w:val="0"/>
          <w:marBottom w:val="0"/>
          <w:divBdr>
            <w:top w:val="none" w:sz="0" w:space="0" w:color="auto"/>
            <w:left w:val="none" w:sz="0" w:space="0" w:color="auto"/>
            <w:bottom w:val="none" w:sz="0" w:space="0" w:color="auto"/>
            <w:right w:val="none" w:sz="0" w:space="0" w:color="auto"/>
          </w:divBdr>
          <w:divsChild>
            <w:div w:id="848567198">
              <w:marLeft w:val="0"/>
              <w:marRight w:val="0"/>
              <w:marTop w:val="0"/>
              <w:marBottom w:val="0"/>
              <w:divBdr>
                <w:top w:val="single" w:sz="12" w:space="0" w:color="AACCEE"/>
                <w:left w:val="single" w:sz="6" w:space="0" w:color="AACCEE"/>
                <w:bottom w:val="single" w:sz="6" w:space="0" w:color="AACCEE"/>
                <w:right w:val="single" w:sz="6" w:space="0" w:color="AACCEE"/>
              </w:divBdr>
              <w:divsChild>
                <w:div w:id="1134103607">
                  <w:marLeft w:val="0"/>
                  <w:marRight w:val="0"/>
                  <w:marTop w:val="0"/>
                  <w:marBottom w:val="0"/>
                  <w:divBdr>
                    <w:top w:val="none" w:sz="0" w:space="0" w:color="auto"/>
                    <w:left w:val="none" w:sz="0" w:space="0" w:color="auto"/>
                    <w:bottom w:val="none" w:sz="0" w:space="0" w:color="auto"/>
                    <w:right w:val="none" w:sz="0" w:space="0" w:color="auto"/>
                  </w:divBdr>
                  <w:divsChild>
                    <w:div w:id="18153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831599219">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3141531">
      <w:bodyDiv w:val="1"/>
      <w:marLeft w:val="0"/>
      <w:marRight w:val="0"/>
      <w:marTop w:val="0"/>
      <w:marBottom w:val="0"/>
      <w:divBdr>
        <w:top w:val="none" w:sz="0" w:space="0" w:color="auto"/>
        <w:left w:val="none" w:sz="0" w:space="0" w:color="auto"/>
        <w:bottom w:val="none" w:sz="0" w:space="0" w:color="auto"/>
        <w:right w:val="none" w:sz="0" w:space="0" w:color="auto"/>
      </w:divBdr>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09874251">
      <w:bodyDiv w:val="1"/>
      <w:marLeft w:val="0"/>
      <w:marRight w:val="0"/>
      <w:marTop w:val="0"/>
      <w:marBottom w:val="0"/>
      <w:divBdr>
        <w:top w:val="none" w:sz="0" w:space="0" w:color="auto"/>
        <w:left w:val="none" w:sz="0" w:space="0" w:color="auto"/>
        <w:bottom w:val="none" w:sz="0" w:space="0" w:color="auto"/>
        <w:right w:val="none" w:sz="0" w:space="0" w:color="auto"/>
      </w:divBdr>
      <w:divsChild>
        <w:div w:id="730619752">
          <w:marLeft w:val="0"/>
          <w:marRight w:val="0"/>
          <w:marTop w:val="0"/>
          <w:marBottom w:val="0"/>
          <w:divBdr>
            <w:top w:val="none" w:sz="0" w:space="0" w:color="auto"/>
            <w:left w:val="none" w:sz="0" w:space="0" w:color="auto"/>
            <w:bottom w:val="none" w:sz="0" w:space="0" w:color="auto"/>
            <w:right w:val="none" w:sz="0" w:space="0" w:color="auto"/>
          </w:divBdr>
          <w:divsChild>
            <w:div w:id="330568179">
              <w:marLeft w:val="0"/>
              <w:marRight w:val="0"/>
              <w:marTop w:val="0"/>
              <w:marBottom w:val="0"/>
              <w:divBdr>
                <w:top w:val="single" w:sz="12" w:space="0" w:color="AACCEE"/>
                <w:left w:val="single" w:sz="6" w:space="0" w:color="AACCEE"/>
                <w:bottom w:val="single" w:sz="6" w:space="0" w:color="AACCEE"/>
                <w:right w:val="single" w:sz="6" w:space="0" w:color="AACCEE"/>
              </w:divBdr>
              <w:divsChild>
                <w:div w:id="593322989">
                  <w:marLeft w:val="0"/>
                  <w:marRight w:val="0"/>
                  <w:marTop w:val="0"/>
                  <w:marBottom w:val="0"/>
                  <w:divBdr>
                    <w:top w:val="none" w:sz="0" w:space="0" w:color="auto"/>
                    <w:left w:val="none" w:sz="0" w:space="0" w:color="auto"/>
                    <w:bottom w:val="none" w:sz="0" w:space="0" w:color="auto"/>
                    <w:right w:val="none" w:sz="0" w:space="0" w:color="auto"/>
                  </w:divBdr>
                  <w:divsChild>
                    <w:div w:id="1839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288857601">
      <w:bodyDiv w:val="1"/>
      <w:marLeft w:val="0"/>
      <w:marRight w:val="0"/>
      <w:marTop w:val="0"/>
      <w:marBottom w:val="0"/>
      <w:divBdr>
        <w:top w:val="none" w:sz="0" w:space="0" w:color="auto"/>
        <w:left w:val="none" w:sz="0" w:space="0" w:color="auto"/>
        <w:bottom w:val="none" w:sz="0" w:space="0" w:color="auto"/>
        <w:right w:val="none" w:sz="0" w:space="0" w:color="auto"/>
      </w:divBdr>
    </w:div>
    <w:div w:id="1292634021">
      <w:bodyDiv w:val="1"/>
      <w:marLeft w:val="0"/>
      <w:marRight w:val="0"/>
      <w:marTop w:val="0"/>
      <w:marBottom w:val="0"/>
      <w:divBdr>
        <w:top w:val="none" w:sz="0" w:space="0" w:color="auto"/>
        <w:left w:val="none" w:sz="0" w:space="0" w:color="auto"/>
        <w:bottom w:val="none" w:sz="0" w:space="0" w:color="auto"/>
        <w:right w:val="none" w:sz="0" w:space="0" w:color="auto"/>
      </w:divBdr>
      <w:divsChild>
        <w:div w:id="548229071">
          <w:marLeft w:val="0"/>
          <w:marRight w:val="0"/>
          <w:marTop w:val="0"/>
          <w:marBottom w:val="0"/>
          <w:divBdr>
            <w:top w:val="none" w:sz="0" w:space="0" w:color="auto"/>
            <w:left w:val="none" w:sz="0" w:space="0" w:color="auto"/>
            <w:bottom w:val="none" w:sz="0" w:space="0" w:color="auto"/>
            <w:right w:val="none" w:sz="0" w:space="0" w:color="auto"/>
          </w:divBdr>
          <w:divsChild>
            <w:div w:id="546451013">
              <w:marLeft w:val="0"/>
              <w:marRight w:val="0"/>
              <w:marTop w:val="0"/>
              <w:marBottom w:val="0"/>
              <w:divBdr>
                <w:top w:val="single" w:sz="12" w:space="0" w:color="AACCEE"/>
                <w:left w:val="single" w:sz="6" w:space="0" w:color="AACCEE"/>
                <w:bottom w:val="single" w:sz="6" w:space="0" w:color="AACCEE"/>
                <w:right w:val="single" w:sz="6" w:space="0" w:color="AACCEE"/>
              </w:divBdr>
              <w:divsChild>
                <w:div w:id="1714882858">
                  <w:marLeft w:val="0"/>
                  <w:marRight w:val="0"/>
                  <w:marTop w:val="0"/>
                  <w:marBottom w:val="0"/>
                  <w:divBdr>
                    <w:top w:val="none" w:sz="0" w:space="0" w:color="auto"/>
                    <w:left w:val="none" w:sz="0" w:space="0" w:color="auto"/>
                    <w:bottom w:val="none" w:sz="0" w:space="0" w:color="auto"/>
                    <w:right w:val="none" w:sz="0" w:space="0" w:color="auto"/>
                  </w:divBdr>
                  <w:divsChild>
                    <w:div w:id="19347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44550739">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371759984">
      <w:bodyDiv w:val="1"/>
      <w:marLeft w:val="0"/>
      <w:marRight w:val="0"/>
      <w:marTop w:val="0"/>
      <w:marBottom w:val="0"/>
      <w:divBdr>
        <w:top w:val="none" w:sz="0" w:space="0" w:color="auto"/>
        <w:left w:val="none" w:sz="0" w:space="0" w:color="auto"/>
        <w:bottom w:val="none" w:sz="0" w:space="0" w:color="auto"/>
        <w:right w:val="none" w:sz="0" w:space="0" w:color="auto"/>
      </w:divBdr>
      <w:divsChild>
        <w:div w:id="91509411">
          <w:marLeft w:val="0"/>
          <w:marRight w:val="0"/>
          <w:marTop w:val="0"/>
          <w:marBottom w:val="0"/>
          <w:divBdr>
            <w:top w:val="none" w:sz="0" w:space="0" w:color="auto"/>
            <w:left w:val="none" w:sz="0" w:space="0" w:color="auto"/>
            <w:bottom w:val="none" w:sz="0" w:space="0" w:color="auto"/>
            <w:right w:val="none" w:sz="0" w:space="0" w:color="auto"/>
          </w:divBdr>
          <w:divsChild>
            <w:div w:id="811170938">
              <w:marLeft w:val="0"/>
              <w:marRight w:val="0"/>
              <w:marTop w:val="0"/>
              <w:marBottom w:val="0"/>
              <w:divBdr>
                <w:top w:val="none" w:sz="0" w:space="0" w:color="auto"/>
                <w:left w:val="none" w:sz="0" w:space="0" w:color="auto"/>
                <w:bottom w:val="none" w:sz="0" w:space="0" w:color="auto"/>
                <w:right w:val="none" w:sz="0" w:space="0" w:color="auto"/>
              </w:divBdr>
              <w:divsChild>
                <w:div w:id="1177309194">
                  <w:marLeft w:val="0"/>
                  <w:marRight w:val="0"/>
                  <w:marTop w:val="0"/>
                  <w:marBottom w:val="0"/>
                  <w:divBdr>
                    <w:top w:val="none" w:sz="0" w:space="0" w:color="auto"/>
                    <w:left w:val="none" w:sz="0" w:space="0" w:color="auto"/>
                    <w:bottom w:val="none" w:sz="0" w:space="0" w:color="auto"/>
                    <w:right w:val="none" w:sz="0" w:space="0" w:color="auto"/>
                  </w:divBdr>
                  <w:divsChild>
                    <w:div w:id="1470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416973104">
      <w:bodyDiv w:val="1"/>
      <w:marLeft w:val="0"/>
      <w:marRight w:val="0"/>
      <w:marTop w:val="0"/>
      <w:marBottom w:val="0"/>
      <w:divBdr>
        <w:top w:val="none" w:sz="0" w:space="0" w:color="auto"/>
        <w:left w:val="none" w:sz="0" w:space="0" w:color="auto"/>
        <w:bottom w:val="none" w:sz="0" w:space="0" w:color="auto"/>
        <w:right w:val="none" w:sz="0" w:space="0" w:color="auto"/>
      </w:divBdr>
    </w:div>
    <w:div w:id="1472988581">
      <w:bodyDiv w:val="1"/>
      <w:marLeft w:val="0"/>
      <w:marRight w:val="0"/>
      <w:marTop w:val="0"/>
      <w:marBottom w:val="0"/>
      <w:divBdr>
        <w:top w:val="none" w:sz="0" w:space="0" w:color="auto"/>
        <w:left w:val="none" w:sz="0" w:space="0" w:color="auto"/>
        <w:bottom w:val="none" w:sz="0" w:space="0" w:color="auto"/>
        <w:right w:val="none" w:sz="0" w:space="0" w:color="auto"/>
      </w:divBdr>
      <w:divsChild>
        <w:div w:id="1915503309">
          <w:marLeft w:val="0"/>
          <w:marRight w:val="0"/>
          <w:marTop w:val="0"/>
          <w:marBottom w:val="0"/>
          <w:divBdr>
            <w:top w:val="none" w:sz="0" w:space="0" w:color="auto"/>
            <w:left w:val="none" w:sz="0" w:space="0" w:color="auto"/>
            <w:bottom w:val="none" w:sz="0" w:space="0" w:color="auto"/>
            <w:right w:val="none" w:sz="0" w:space="0" w:color="auto"/>
          </w:divBdr>
          <w:divsChild>
            <w:div w:id="367413046">
              <w:marLeft w:val="0"/>
              <w:marRight w:val="0"/>
              <w:marTop w:val="0"/>
              <w:marBottom w:val="0"/>
              <w:divBdr>
                <w:top w:val="single" w:sz="12" w:space="0" w:color="AACCEE"/>
                <w:left w:val="single" w:sz="6" w:space="0" w:color="AACCEE"/>
                <w:bottom w:val="single" w:sz="6" w:space="0" w:color="AACCEE"/>
                <w:right w:val="single" w:sz="6" w:space="0" w:color="AACCEE"/>
              </w:divBdr>
              <w:divsChild>
                <w:div w:id="125054549">
                  <w:marLeft w:val="0"/>
                  <w:marRight w:val="0"/>
                  <w:marTop w:val="0"/>
                  <w:marBottom w:val="0"/>
                  <w:divBdr>
                    <w:top w:val="none" w:sz="0" w:space="0" w:color="auto"/>
                    <w:left w:val="none" w:sz="0" w:space="0" w:color="auto"/>
                    <w:bottom w:val="none" w:sz="0" w:space="0" w:color="auto"/>
                    <w:right w:val="none" w:sz="0" w:space="0" w:color="auto"/>
                  </w:divBdr>
                  <w:divsChild>
                    <w:div w:id="3060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73089">
      <w:bodyDiv w:val="1"/>
      <w:marLeft w:val="0"/>
      <w:marRight w:val="0"/>
      <w:marTop w:val="0"/>
      <w:marBottom w:val="0"/>
      <w:divBdr>
        <w:top w:val="none" w:sz="0" w:space="0" w:color="auto"/>
        <w:left w:val="none" w:sz="0" w:space="0" w:color="auto"/>
        <w:bottom w:val="none" w:sz="0" w:space="0" w:color="auto"/>
        <w:right w:val="none" w:sz="0" w:space="0" w:color="auto"/>
      </w:divBdr>
      <w:divsChild>
        <w:div w:id="2084569167">
          <w:marLeft w:val="0"/>
          <w:marRight w:val="0"/>
          <w:marTop w:val="0"/>
          <w:marBottom w:val="0"/>
          <w:divBdr>
            <w:top w:val="none" w:sz="0" w:space="0" w:color="auto"/>
            <w:left w:val="none" w:sz="0" w:space="0" w:color="auto"/>
            <w:bottom w:val="none" w:sz="0" w:space="0" w:color="auto"/>
            <w:right w:val="none" w:sz="0" w:space="0" w:color="auto"/>
          </w:divBdr>
          <w:divsChild>
            <w:div w:id="113911287">
              <w:marLeft w:val="0"/>
              <w:marRight w:val="0"/>
              <w:marTop w:val="0"/>
              <w:marBottom w:val="0"/>
              <w:divBdr>
                <w:top w:val="single" w:sz="12" w:space="0" w:color="AACCEE"/>
                <w:left w:val="single" w:sz="6" w:space="0" w:color="AACCEE"/>
                <w:bottom w:val="single" w:sz="6" w:space="0" w:color="AACCEE"/>
                <w:right w:val="single" w:sz="6" w:space="0" w:color="AACCEE"/>
              </w:divBdr>
              <w:divsChild>
                <w:div w:id="780149919">
                  <w:marLeft w:val="0"/>
                  <w:marRight w:val="0"/>
                  <w:marTop w:val="0"/>
                  <w:marBottom w:val="0"/>
                  <w:divBdr>
                    <w:top w:val="none" w:sz="0" w:space="0" w:color="auto"/>
                    <w:left w:val="none" w:sz="0" w:space="0" w:color="auto"/>
                    <w:bottom w:val="none" w:sz="0" w:space="0" w:color="auto"/>
                    <w:right w:val="none" w:sz="0" w:space="0" w:color="auto"/>
                  </w:divBdr>
                  <w:divsChild>
                    <w:div w:id="10363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698042175">
      <w:bodyDiv w:val="1"/>
      <w:marLeft w:val="0"/>
      <w:marRight w:val="0"/>
      <w:marTop w:val="0"/>
      <w:marBottom w:val="0"/>
      <w:divBdr>
        <w:top w:val="none" w:sz="0" w:space="0" w:color="auto"/>
        <w:left w:val="none" w:sz="0" w:space="0" w:color="auto"/>
        <w:bottom w:val="none" w:sz="0" w:space="0" w:color="auto"/>
        <w:right w:val="none" w:sz="0" w:space="0" w:color="auto"/>
      </w:divBdr>
      <w:divsChild>
        <w:div w:id="1224288778">
          <w:marLeft w:val="0"/>
          <w:marRight w:val="0"/>
          <w:marTop w:val="0"/>
          <w:marBottom w:val="0"/>
          <w:divBdr>
            <w:top w:val="none" w:sz="0" w:space="0" w:color="auto"/>
            <w:left w:val="none" w:sz="0" w:space="0" w:color="auto"/>
            <w:bottom w:val="none" w:sz="0" w:space="0" w:color="auto"/>
            <w:right w:val="none" w:sz="0" w:space="0" w:color="auto"/>
          </w:divBdr>
          <w:divsChild>
            <w:div w:id="5645153">
              <w:marLeft w:val="0"/>
              <w:marRight w:val="0"/>
              <w:marTop w:val="120"/>
              <w:marBottom w:val="0"/>
              <w:divBdr>
                <w:top w:val="none" w:sz="0" w:space="0" w:color="auto"/>
                <w:left w:val="none" w:sz="0" w:space="0" w:color="auto"/>
                <w:bottom w:val="none" w:sz="0" w:space="0" w:color="auto"/>
                <w:right w:val="none" w:sz="0" w:space="0" w:color="auto"/>
              </w:divBdr>
              <w:divsChild>
                <w:div w:id="174465180">
                  <w:marLeft w:val="0"/>
                  <w:marRight w:val="0"/>
                  <w:marTop w:val="0"/>
                  <w:marBottom w:val="0"/>
                  <w:divBdr>
                    <w:top w:val="none" w:sz="0" w:space="0" w:color="auto"/>
                    <w:left w:val="none" w:sz="0" w:space="0" w:color="auto"/>
                    <w:bottom w:val="none" w:sz="0" w:space="0" w:color="auto"/>
                    <w:right w:val="none" w:sz="0" w:space="0" w:color="auto"/>
                  </w:divBdr>
                  <w:divsChild>
                    <w:div w:id="818762601">
                      <w:marLeft w:val="0"/>
                      <w:marRight w:val="0"/>
                      <w:marTop w:val="90"/>
                      <w:marBottom w:val="150"/>
                      <w:divBdr>
                        <w:top w:val="single" w:sz="6" w:space="0" w:color="E4E4E4"/>
                        <w:left w:val="single" w:sz="6" w:space="0" w:color="E4E4E4"/>
                        <w:bottom w:val="single" w:sz="6" w:space="0" w:color="E4E4E4"/>
                        <w:right w:val="single" w:sz="6" w:space="0" w:color="E4E4E4"/>
                      </w:divBdr>
                      <w:divsChild>
                        <w:div w:id="1337804973">
                          <w:marLeft w:val="0"/>
                          <w:marRight w:val="0"/>
                          <w:marTop w:val="0"/>
                          <w:marBottom w:val="0"/>
                          <w:divBdr>
                            <w:top w:val="none" w:sz="0" w:space="0" w:color="auto"/>
                            <w:left w:val="none" w:sz="0" w:space="0" w:color="auto"/>
                            <w:bottom w:val="none" w:sz="0" w:space="0" w:color="auto"/>
                            <w:right w:val="none" w:sz="0" w:space="0" w:color="auto"/>
                          </w:divBdr>
                          <w:divsChild>
                            <w:div w:id="14439628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3486612">
      <w:bodyDiv w:val="1"/>
      <w:marLeft w:val="0"/>
      <w:marRight w:val="0"/>
      <w:marTop w:val="0"/>
      <w:marBottom w:val="0"/>
      <w:divBdr>
        <w:top w:val="none" w:sz="0" w:space="0" w:color="auto"/>
        <w:left w:val="none" w:sz="0" w:space="0" w:color="auto"/>
        <w:bottom w:val="none" w:sz="0" w:space="0" w:color="auto"/>
        <w:right w:val="none" w:sz="0" w:space="0" w:color="auto"/>
      </w:divBdr>
      <w:divsChild>
        <w:div w:id="1742098477">
          <w:marLeft w:val="0"/>
          <w:marRight w:val="0"/>
          <w:marTop w:val="0"/>
          <w:marBottom w:val="0"/>
          <w:divBdr>
            <w:top w:val="none" w:sz="0" w:space="0" w:color="auto"/>
            <w:left w:val="none" w:sz="0" w:space="0" w:color="auto"/>
            <w:bottom w:val="none" w:sz="0" w:space="0" w:color="auto"/>
            <w:right w:val="none" w:sz="0" w:space="0" w:color="auto"/>
          </w:divBdr>
          <w:divsChild>
            <w:div w:id="1876117081">
              <w:marLeft w:val="0"/>
              <w:marRight w:val="0"/>
              <w:marTop w:val="120"/>
              <w:marBottom w:val="0"/>
              <w:divBdr>
                <w:top w:val="none" w:sz="0" w:space="0" w:color="auto"/>
                <w:left w:val="none" w:sz="0" w:space="0" w:color="auto"/>
                <w:bottom w:val="none" w:sz="0" w:space="0" w:color="auto"/>
                <w:right w:val="none" w:sz="0" w:space="0" w:color="auto"/>
              </w:divBdr>
              <w:divsChild>
                <w:div w:id="116417002">
                  <w:marLeft w:val="0"/>
                  <w:marRight w:val="0"/>
                  <w:marTop w:val="0"/>
                  <w:marBottom w:val="0"/>
                  <w:divBdr>
                    <w:top w:val="none" w:sz="0" w:space="0" w:color="auto"/>
                    <w:left w:val="none" w:sz="0" w:space="0" w:color="auto"/>
                    <w:bottom w:val="none" w:sz="0" w:space="0" w:color="auto"/>
                    <w:right w:val="none" w:sz="0" w:space="0" w:color="auto"/>
                  </w:divBdr>
                  <w:divsChild>
                    <w:div w:id="952401355">
                      <w:marLeft w:val="0"/>
                      <w:marRight w:val="0"/>
                      <w:marTop w:val="90"/>
                      <w:marBottom w:val="150"/>
                      <w:divBdr>
                        <w:top w:val="single" w:sz="6" w:space="0" w:color="E4E4E4"/>
                        <w:left w:val="single" w:sz="6" w:space="0" w:color="E4E4E4"/>
                        <w:bottom w:val="single" w:sz="6" w:space="0" w:color="E4E4E4"/>
                        <w:right w:val="single" w:sz="6" w:space="0" w:color="E4E4E4"/>
                      </w:divBdr>
                      <w:divsChild>
                        <w:div w:id="2098624895">
                          <w:marLeft w:val="0"/>
                          <w:marRight w:val="0"/>
                          <w:marTop w:val="0"/>
                          <w:marBottom w:val="0"/>
                          <w:divBdr>
                            <w:top w:val="none" w:sz="0" w:space="0" w:color="auto"/>
                            <w:left w:val="none" w:sz="0" w:space="0" w:color="auto"/>
                            <w:bottom w:val="none" w:sz="0" w:space="0" w:color="auto"/>
                            <w:right w:val="none" w:sz="0" w:space="0" w:color="auto"/>
                          </w:divBdr>
                          <w:divsChild>
                            <w:div w:id="3532710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4111">
      <w:bodyDiv w:val="1"/>
      <w:marLeft w:val="0"/>
      <w:marRight w:val="0"/>
      <w:marTop w:val="0"/>
      <w:marBottom w:val="0"/>
      <w:divBdr>
        <w:top w:val="none" w:sz="0" w:space="0" w:color="auto"/>
        <w:left w:val="none" w:sz="0" w:space="0" w:color="auto"/>
        <w:bottom w:val="none" w:sz="0" w:space="0" w:color="auto"/>
        <w:right w:val="none" w:sz="0" w:space="0" w:color="auto"/>
      </w:divBdr>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 w:id="21140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8</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183</cp:revision>
  <dcterms:created xsi:type="dcterms:W3CDTF">2014-01-07T11:00:00Z</dcterms:created>
  <dcterms:modified xsi:type="dcterms:W3CDTF">2014-02-18T07:40:00Z</dcterms:modified>
</cp:coreProperties>
</file>