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FF9" w:rsidRPr="00420FF9" w:rsidRDefault="00420FF9" w:rsidP="00420FF9">
      <w:pPr>
        <w:widowControl/>
        <w:jc w:val="center"/>
        <w:outlineLvl w:val="0"/>
        <w:rPr>
          <w:rFonts w:ascii="宋体" w:eastAsia="宋体" w:hAnsi="宋体" w:cs="宋体"/>
          <w:b/>
          <w:bCs/>
          <w:color w:val="000000"/>
          <w:kern w:val="36"/>
          <w:sz w:val="39"/>
          <w:szCs w:val="39"/>
        </w:rPr>
      </w:pPr>
      <w:r w:rsidRPr="00420FF9">
        <w:rPr>
          <w:rFonts w:ascii="宋体" w:eastAsia="宋体" w:hAnsi="宋体" w:cs="宋体" w:hint="eastAsia"/>
          <w:b/>
          <w:bCs/>
          <w:color w:val="000000"/>
          <w:kern w:val="36"/>
          <w:sz w:val="39"/>
          <w:szCs w:val="39"/>
        </w:rPr>
        <w:t>智能机器人红外发送接收电路详解</w:t>
      </w:r>
    </w:p>
    <w:p w:rsidR="00420FF9" w:rsidRDefault="00420FF9" w:rsidP="00420FF9">
      <w:pPr>
        <w:pStyle w:val="a3"/>
        <w:shd w:val="clear" w:color="auto" w:fill="FFFFFF"/>
        <w:spacing w:before="300" w:beforeAutospacing="0" w:after="0" w:afterAutospacing="0" w:line="378" w:lineRule="atLeast"/>
        <w:rPr>
          <w:color w:val="000000"/>
          <w:sz w:val="21"/>
          <w:szCs w:val="21"/>
        </w:rPr>
      </w:pPr>
      <w:r>
        <w:rPr>
          <w:rFonts w:hint="eastAsia"/>
          <w:color w:val="000000"/>
          <w:sz w:val="21"/>
          <w:szCs w:val="21"/>
        </w:rPr>
        <w:t xml:space="preserve">　　该移动音乐机器人以英飞凌16 位单片机XE162FN 处理器为核心，英飞凌开发的16/32 位微控制器具有高度系统集成、无需外设附加器件及相关软件开销、提供系统安全和故障保护机制等功能。</w:t>
      </w:r>
      <w:proofErr w:type="gramStart"/>
      <w:r>
        <w:rPr>
          <w:rFonts w:hint="eastAsia"/>
          <w:color w:val="000000"/>
          <w:sz w:val="21"/>
          <w:szCs w:val="21"/>
        </w:rPr>
        <w:t>蓝牙是</w:t>
      </w:r>
      <w:proofErr w:type="gramEnd"/>
      <w:r>
        <w:rPr>
          <w:rFonts w:hint="eastAsia"/>
          <w:color w:val="000000"/>
          <w:sz w:val="21"/>
          <w:szCs w:val="21"/>
        </w:rPr>
        <w:t>一种全球开放性的、低成本的无线通信规范。另外，由于蓝牙具有传输距离远，抗干扰能力强、功耗低、传输速率高的优点，设计采用</w:t>
      </w:r>
      <w:proofErr w:type="gramStart"/>
      <w:r>
        <w:rPr>
          <w:rFonts w:hint="eastAsia"/>
          <w:color w:val="000000"/>
          <w:sz w:val="21"/>
          <w:szCs w:val="21"/>
        </w:rPr>
        <w:t>了蓝牙无线通信</w:t>
      </w:r>
      <w:proofErr w:type="gramEnd"/>
      <w:r>
        <w:rPr>
          <w:rFonts w:hint="eastAsia"/>
          <w:color w:val="000000"/>
          <w:sz w:val="21"/>
          <w:szCs w:val="21"/>
        </w:rPr>
        <w:t>技术，设计主体为一轮式移动小车机器人，拥有跟随主人行走、播放音乐、遥控运行、彩灯随拍手频率闪烁以及家庭安防等多项功能。机器人的移动采用驱动直流电机带动轮子转动实现，跟随主人行走的功能由红外发射与接收来判断主人手中的手持设备和移动音乐机器人之间的方位，进而驱动机器人跟随主人行走。</w:t>
      </w:r>
    </w:p>
    <w:p w:rsidR="00420FF9" w:rsidRDefault="00420FF9" w:rsidP="00420FF9">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无线遥控运行</w:t>
      </w:r>
      <w:proofErr w:type="gramStart"/>
      <w:r>
        <w:rPr>
          <w:rFonts w:hint="eastAsia"/>
          <w:color w:val="000000"/>
          <w:sz w:val="21"/>
          <w:szCs w:val="21"/>
        </w:rPr>
        <w:t>由蓝牙通信</w:t>
      </w:r>
      <w:proofErr w:type="gramEnd"/>
      <w:r>
        <w:rPr>
          <w:rFonts w:hint="eastAsia"/>
          <w:color w:val="000000"/>
          <w:sz w:val="21"/>
          <w:szCs w:val="21"/>
        </w:rPr>
        <w:t>实现。在安</w:t>
      </w:r>
      <w:proofErr w:type="gramStart"/>
      <w:r>
        <w:rPr>
          <w:rFonts w:hint="eastAsia"/>
          <w:color w:val="000000"/>
          <w:sz w:val="21"/>
          <w:szCs w:val="21"/>
        </w:rPr>
        <w:t>防功能</w:t>
      </w:r>
      <w:proofErr w:type="gramEnd"/>
      <w:r>
        <w:rPr>
          <w:rFonts w:hint="eastAsia"/>
          <w:color w:val="000000"/>
          <w:sz w:val="21"/>
          <w:szCs w:val="21"/>
        </w:rPr>
        <w:t>上，该移动音乐机器人配备了典型的用于检测火灾的烟雾传感器，并且如果检测到有烟雾或者煤气泄露时，本地声音报警以及通过 GSM 无线网络控制短信发送模块发送报警短信给指定的手机号码。GSM 网络是在蜂窝系统的基础上发展而来的一种无线数字网络标准，具有网络容量大、业务种类齐全、信号稳定性强、具有较高的保密性和安全性以及灵活的切换处理和自动漫游功能等众多优点。在手持设备的设计上，配备了一块320*240 的</w:t>
      </w:r>
      <w:proofErr w:type="gramStart"/>
      <w:r>
        <w:rPr>
          <w:rFonts w:hint="eastAsia"/>
          <w:color w:val="000000"/>
          <w:sz w:val="21"/>
          <w:szCs w:val="21"/>
        </w:rPr>
        <w:t>触摸屏以实现</w:t>
      </w:r>
      <w:proofErr w:type="gramEnd"/>
      <w:r>
        <w:rPr>
          <w:rFonts w:hint="eastAsia"/>
          <w:color w:val="000000"/>
          <w:sz w:val="21"/>
          <w:szCs w:val="21"/>
        </w:rPr>
        <w:t>直观方便的无按键遥控控制，以及一个加速度传感器感知倾斜角度从而控制机器人运动。</w:t>
      </w:r>
    </w:p>
    <w:p w:rsidR="00420FF9" w:rsidRDefault="00420FF9" w:rsidP="00420FF9">
      <w:pPr>
        <w:pStyle w:val="a3"/>
        <w:shd w:val="clear" w:color="auto" w:fill="FFFFFF"/>
        <w:spacing w:before="300" w:beforeAutospacing="0" w:after="0" w:afterAutospacing="0" w:line="378" w:lineRule="atLeast"/>
        <w:rPr>
          <w:rFonts w:hint="eastAsia"/>
          <w:color w:val="000000"/>
          <w:sz w:val="21"/>
          <w:szCs w:val="21"/>
        </w:rPr>
      </w:pPr>
      <w:r>
        <w:rPr>
          <w:rStyle w:val="a4"/>
          <w:rFonts w:hint="eastAsia"/>
          <w:color w:val="000000"/>
          <w:sz w:val="21"/>
          <w:szCs w:val="21"/>
        </w:rPr>
        <w:t xml:space="preserve">　　接收电路</w:t>
      </w:r>
    </w:p>
    <w:p w:rsidR="00420FF9" w:rsidRDefault="00420FF9" w:rsidP="00420FF9">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系统的智能跟随功能是通过红外实现的，音乐机器人上的红外接收器感知到红外线时，会追踪红外发射源，感知</w:t>
      </w:r>
      <w:proofErr w:type="gramStart"/>
      <w:r>
        <w:rPr>
          <w:rFonts w:hint="eastAsia"/>
          <w:color w:val="000000"/>
          <w:sz w:val="21"/>
          <w:szCs w:val="21"/>
        </w:rPr>
        <w:t>不</w:t>
      </w:r>
      <w:proofErr w:type="gramEnd"/>
      <w:r>
        <w:rPr>
          <w:rFonts w:hint="eastAsia"/>
          <w:color w:val="000000"/>
          <w:sz w:val="21"/>
          <w:szCs w:val="21"/>
        </w:rPr>
        <w:t xml:space="preserve">到时，会原地旋转重新搜索红外发射源，直至 重新 定位方向。红外发射源是由10 </w:t>
      </w:r>
      <w:proofErr w:type="gramStart"/>
      <w:r>
        <w:rPr>
          <w:rFonts w:hint="eastAsia"/>
          <w:color w:val="000000"/>
          <w:sz w:val="21"/>
          <w:szCs w:val="21"/>
        </w:rPr>
        <w:t>个</w:t>
      </w:r>
      <w:proofErr w:type="gramEnd"/>
      <w:r>
        <w:rPr>
          <w:rFonts w:hint="eastAsia"/>
          <w:color w:val="000000"/>
          <w:sz w:val="21"/>
          <w:szCs w:val="21"/>
        </w:rPr>
        <w:t xml:space="preserve">红外发射管组成，将10 </w:t>
      </w:r>
      <w:proofErr w:type="gramStart"/>
      <w:r>
        <w:rPr>
          <w:rFonts w:hint="eastAsia"/>
          <w:color w:val="000000"/>
          <w:sz w:val="21"/>
          <w:szCs w:val="21"/>
        </w:rPr>
        <w:t>个</w:t>
      </w:r>
      <w:proofErr w:type="gramEnd"/>
      <w:r>
        <w:rPr>
          <w:rFonts w:hint="eastAsia"/>
          <w:color w:val="000000"/>
          <w:sz w:val="21"/>
          <w:szCs w:val="21"/>
        </w:rPr>
        <w:t xml:space="preserve">红外发射管均匀摆放在一个球体表面，使得红外发射源可以向四面八方辐射红外线，保证音乐机器人更加快速准确地寻找到红外发射源。红外发射管发射的载波频 率为38 kHz 占空比为50%的方波。红外的发射和接收电路如图1所示，10.0 连接一个普通I/O 引脚，控制红外线的通断，即接通4 </w:t>
      </w:r>
      <w:proofErr w:type="spellStart"/>
      <w:r>
        <w:rPr>
          <w:rFonts w:hint="eastAsia"/>
          <w:color w:val="000000"/>
          <w:sz w:val="21"/>
          <w:szCs w:val="21"/>
        </w:rPr>
        <w:t>ms</w:t>
      </w:r>
      <w:proofErr w:type="spellEnd"/>
      <w:r>
        <w:rPr>
          <w:rFonts w:hint="eastAsia"/>
          <w:color w:val="000000"/>
          <w:sz w:val="21"/>
          <w:szCs w:val="21"/>
        </w:rPr>
        <w:t xml:space="preserve">，然后关断11 </w:t>
      </w:r>
      <w:proofErr w:type="spellStart"/>
      <w:r>
        <w:rPr>
          <w:rFonts w:hint="eastAsia"/>
          <w:color w:val="000000"/>
          <w:sz w:val="21"/>
          <w:szCs w:val="21"/>
        </w:rPr>
        <w:t>ms</w:t>
      </w:r>
      <w:proofErr w:type="spellEnd"/>
      <w:r>
        <w:rPr>
          <w:rFonts w:hint="eastAsia"/>
          <w:color w:val="000000"/>
          <w:sz w:val="21"/>
          <w:szCs w:val="21"/>
        </w:rPr>
        <w:t>，反复进行接通与关断。 连接一路PWM 方波，方波的频率是38 kHz.一共有10 路红外发射管。</w:t>
      </w:r>
    </w:p>
    <w:p w:rsidR="00420FF9" w:rsidRDefault="00420FF9" w:rsidP="00420FF9">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红外接收装置采用2 </w:t>
      </w:r>
      <w:proofErr w:type="gramStart"/>
      <w:r>
        <w:rPr>
          <w:rFonts w:hint="eastAsia"/>
          <w:color w:val="000000"/>
          <w:sz w:val="21"/>
          <w:szCs w:val="21"/>
        </w:rPr>
        <w:t>个</w:t>
      </w:r>
      <w:proofErr w:type="gramEnd"/>
      <w:r>
        <w:rPr>
          <w:rFonts w:hint="eastAsia"/>
          <w:color w:val="000000"/>
          <w:sz w:val="21"/>
          <w:szCs w:val="21"/>
        </w:rPr>
        <w:t>红外接收器1838，分别安装在音乐机器人的头部和尾部。两个接收器的输出引脚分别连接单片机的10.2 和10.7 引脚。红外接收器1838 对38 kHz 频率的红外线敏感，所以红外接收器1838 可以检测到红外发射源的方位，从而驱动电机向外发射源的方向前进。</w:t>
      </w:r>
    </w:p>
    <w:p w:rsidR="00420FF9" w:rsidRDefault="00420FF9" w:rsidP="00420FF9">
      <w:pPr>
        <w:pStyle w:val="a3"/>
        <w:shd w:val="clear" w:color="auto" w:fill="FFFFFF"/>
        <w:spacing w:before="300" w:beforeAutospacing="0" w:after="0" w:afterAutospacing="0" w:line="378" w:lineRule="atLeast"/>
        <w:jc w:val="center"/>
        <w:rPr>
          <w:rFonts w:hint="eastAsia"/>
          <w:color w:val="000000"/>
          <w:sz w:val="21"/>
          <w:szCs w:val="21"/>
        </w:rPr>
      </w:pPr>
      <w:r>
        <w:rPr>
          <w:rFonts w:hint="eastAsia"/>
          <w:color w:val="000000"/>
          <w:sz w:val="21"/>
          <w:szCs w:val="21"/>
        </w:rPr>
        <w:lastRenderedPageBreak/>
        <w:t xml:space="preserve">　　</w:t>
      </w:r>
      <w:r>
        <w:rPr>
          <w:noProof/>
          <w:color w:val="000000"/>
          <w:sz w:val="21"/>
          <w:szCs w:val="21"/>
        </w:rPr>
        <w:drawing>
          <wp:inline distT="0" distB="0" distL="0" distR="0">
            <wp:extent cx="5895975" cy="3438525"/>
            <wp:effectExtent l="0" t="0" r="9525" b="9525"/>
            <wp:docPr id="3" name="图片 3" descr="智能机器人红外发送接收电路详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智能机器人红外发送接收电路详解"/>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95975" cy="3438525"/>
                    </a:xfrm>
                    <a:prstGeom prst="rect">
                      <a:avLst/>
                    </a:prstGeom>
                    <a:noFill/>
                    <a:ln>
                      <a:noFill/>
                    </a:ln>
                  </pic:spPr>
                </pic:pic>
              </a:graphicData>
            </a:graphic>
          </wp:inline>
        </w:drawing>
      </w:r>
    </w:p>
    <w:p w:rsidR="00420FF9" w:rsidRDefault="00420FF9" w:rsidP="00420FF9">
      <w:pPr>
        <w:pStyle w:val="a3"/>
        <w:shd w:val="clear" w:color="auto" w:fill="FFFFFF"/>
        <w:spacing w:before="300" w:beforeAutospacing="0" w:after="0" w:afterAutospacing="0" w:line="378" w:lineRule="atLeast"/>
        <w:jc w:val="center"/>
        <w:rPr>
          <w:rFonts w:hint="eastAsia"/>
          <w:color w:val="000000"/>
          <w:sz w:val="21"/>
          <w:szCs w:val="21"/>
        </w:rPr>
      </w:pPr>
      <w:r>
        <w:rPr>
          <w:rFonts w:hint="eastAsia"/>
          <w:color w:val="000000"/>
          <w:sz w:val="21"/>
          <w:szCs w:val="21"/>
        </w:rPr>
        <w:t xml:space="preserve">　　图1智能跟随红外发送接收电路</w:t>
      </w:r>
    </w:p>
    <w:p w:rsidR="00420FF9" w:rsidRDefault="00420FF9" w:rsidP="00420FF9">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w:t>
      </w:r>
      <w:r>
        <w:rPr>
          <w:rStyle w:val="a4"/>
          <w:rFonts w:hint="eastAsia"/>
          <w:color w:val="000000"/>
          <w:sz w:val="21"/>
          <w:szCs w:val="21"/>
        </w:rPr>
        <w:t>拍手信号捕获电路设计</w:t>
      </w:r>
    </w:p>
    <w:p w:rsidR="00420FF9" w:rsidRDefault="00420FF9" w:rsidP="00420FF9">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拍手彩灯功能的实现主要分为拍手信号的捕获和彩灯的旋转点亮，彩灯的旋转点亮较为简单，但拍手信号捕获上由于拍手产生的信号不是标准</w:t>
      </w:r>
      <w:proofErr w:type="gramStart"/>
      <w:r>
        <w:rPr>
          <w:rFonts w:hint="eastAsia"/>
          <w:color w:val="000000"/>
          <w:sz w:val="21"/>
          <w:szCs w:val="21"/>
        </w:rPr>
        <w:t>的阶跃信号</w:t>
      </w:r>
      <w:proofErr w:type="gramEnd"/>
      <w:r>
        <w:rPr>
          <w:rFonts w:hint="eastAsia"/>
          <w:color w:val="000000"/>
          <w:sz w:val="21"/>
          <w:szCs w:val="21"/>
        </w:rPr>
        <w:t>，当用示波器进行波形的观察时，实际上波形在上升沿和下降沿的地方出现比较多的毛刺，也就是说一次拍手信号产生了</w:t>
      </w:r>
      <w:proofErr w:type="gramStart"/>
      <w:r>
        <w:rPr>
          <w:rFonts w:hint="eastAsia"/>
          <w:color w:val="000000"/>
          <w:sz w:val="21"/>
          <w:szCs w:val="21"/>
        </w:rPr>
        <w:t>多次阶跃信号</w:t>
      </w:r>
      <w:proofErr w:type="gramEnd"/>
      <w:r>
        <w:rPr>
          <w:rFonts w:hint="eastAsia"/>
          <w:color w:val="000000"/>
          <w:sz w:val="21"/>
          <w:szCs w:val="21"/>
        </w:rPr>
        <w:t>。如果单片机记录2 次上升沿的时间间隔时，由于毛刺的存在，使得单片机错误的将毛刺</w:t>
      </w:r>
      <w:proofErr w:type="gramStart"/>
      <w:r>
        <w:rPr>
          <w:rFonts w:hint="eastAsia"/>
          <w:color w:val="000000"/>
          <w:sz w:val="21"/>
          <w:szCs w:val="21"/>
        </w:rPr>
        <w:t>当做</w:t>
      </w:r>
      <w:proofErr w:type="gramEnd"/>
      <w:r>
        <w:rPr>
          <w:rFonts w:hint="eastAsia"/>
          <w:color w:val="000000"/>
          <w:sz w:val="21"/>
          <w:szCs w:val="21"/>
        </w:rPr>
        <w:t>上升沿而捕捉，造成两次上升沿的时间间隔的变小。解决的办法是利用包络检测电路进行包络检测，再通过电压比较器选取合适的比较电压值，从而产生比较理想</w:t>
      </w:r>
      <w:proofErr w:type="gramStart"/>
      <w:r>
        <w:rPr>
          <w:rFonts w:hint="eastAsia"/>
          <w:color w:val="000000"/>
          <w:sz w:val="21"/>
          <w:szCs w:val="21"/>
        </w:rPr>
        <w:t>的阶跃信号</w:t>
      </w:r>
      <w:proofErr w:type="gramEnd"/>
      <w:r>
        <w:rPr>
          <w:rFonts w:hint="eastAsia"/>
          <w:color w:val="000000"/>
          <w:sz w:val="21"/>
          <w:szCs w:val="21"/>
        </w:rPr>
        <w:t>，即一次拍手产生</w:t>
      </w:r>
      <w:proofErr w:type="gramStart"/>
      <w:r>
        <w:rPr>
          <w:rFonts w:hint="eastAsia"/>
          <w:color w:val="000000"/>
          <w:sz w:val="21"/>
          <w:szCs w:val="21"/>
        </w:rPr>
        <w:t>一次阶跃信号</w:t>
      </w:r>
      <w:proofErr w:type="gramEnd"/>
      <w:r>
        <w:rPr>
          <w:rFonts w:hint="eastAsia"/>
          <w:color w:val="000000"/>
          <w:sz w:val="21"/>
          <w:szCs w:val="21"/>
        </w:rPr>
        <w:t>。</w:t>
      </w:r>
    </w:p>
    <w:p w:rsidR="00420FF9" w:rsidRDefault="00420FF9" w:rsidP="00420FF9">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电路利用麦克风采集声音信号，然后利用</w:t>
      </w:r>
      <w:hyperlink r:id="rId6" w:tgtFrame="_blank" w:tooltip="购买LM324" w:history="1">
        <w:r>
          <w:rPr>
            <w:rStyle w:val="a5"/>
            <w:rFonts w:hint="eastAsia"/>
            <w:color w:val="005BA0"/>
            <w:sz w:val="21"/>
            <w:szCs w:val="21"/>
          </w:rPr>
          <w:t>LM324</w:t>
        </w:r>
      </w:hyperlink>
      <w:r>
        <w:rPr>
          <w:rFonts w:hint="eastAsia"/>
          <w:color w:val="CC0000"/>
          <w:sz w:val="21"/>
          <w:szCs w:val="21"/>
        </w:rPr>
        <w:t>(＄0.0900)</w:t>
      </w:r>
      <w:r>
        <w:rPr>
          <w:rStyle w:val="apple-converted-space"/>
          <w:rFonts w:hint="eastAsia"/>
          <w:color w:val="000000"/>
          <w:sz w:val="21"/>
          <w:szCs w:val="21"/>
        </w:rPr>
        <w:t> </w:t>
      </w:r>
      <w:r>
        <w:rPr>
          <w:rFonts w:hint="eastAsia"/>
          <w:color w:val="000000"/>
          <w:sz w:val="21"/>
          <w:szCs w:val="21"/>
        </w:rPr>
        <w:t xml:space="preserve">对采集来的信号进行比例放大，放大的比例为100 </w:t>
      </w:r>
      <w:proofErr w:type="gramStart"/>
      <w:r>
        <w:rPr>
          <w:rFonts w:hint="eastAsia"/>
          <w:color w:val="000000"/>
          <w:sz w:val="21"/>
          <w:szCs w:val="21"/>
        </w:rPr>
        <w:t>倍</w:t>
      </w:r>
      <w:proofErr w:type="gramEnd"/>
      <w:r>
        <w:rPr>
          <w:rFonts w:hint="eastAsia"/>
          <w:color w:val="000000"/>
          <w:sz w:val="21"/>
          <w:szCs w:val="21"/>
        </w:rPr>
        <w:t>，然后接过两个</w:t>
      </w:r>
      <w:hyperlink r:id="rId7" w:tgtFrame="_blank" w:tooltip="购买1N5819" w:history="1">
        <w:r>
          <w:rPr>
            <w:rStyle w:val="a5"/>
            <w:rFonts w:hint="eastAsia"/>
            <w:color w:val="005BA0"/>
            <w:sz w:val="21"/>
            <w:szCs w:val="21"/>
          </w:rPr>
          <w:t>1N5819</w:t>
        </w:r>
      </w:hyperlink>
      <w:r>
        <w:rPr>
          <w:rFonts w:hint="eastAsia"/>
          <w:color w:val="CC0000"/>
          <w:sz w:val="21"/>
          <w:szCs w:val="21"/>
        </w:rPr>
        <w:t>(＄0.0365)</w:t>
      </w:r>
      <w:r>
        <w:rPr>
          <w:rStyle w:val="apple-converted-space"/>
          <w:rFonts w:hint="eastAsia"/>
          <w:color w:val="000000"/>
          <w:sz w:val="21"/>
          <w:szCs w:val="21"/>
        </w:rPr>
        <w:t> </w:t>
      </w:r>
      <w:r>
        <w:rPr>
          <w:rFonts w:hint="eastAsia"/>
          <w:color w:val="000000"/>
          <w:sz w:val="21"/>
          <w:szCs w:val="21"/>
        </w:rPr>
        <w:t>和一个104 独石电容进行包络线检测，最后利用</w:t>
      </w:r>
      <w:hyperlink r:id="rId8" w:tgtFrame="_blank" w:tooltip="购买LM358" w:history="1">
        <w:r>
          <w:rPr>
            <w:rStyle w:val="a5"/>
            <w:rFonts w:hint="eastAsia"/>
            <w:color w:val="005BA0"/>
            <w:sz w:val="21"/>
            <w:szCs w:val="21"/>
          </w:rPr>
          <w:t>LM358</w:t>
        </w:r>
      </w:hyperlink>
      <w:r>
        <w:rPr>
          <w:rFonts w:hint="eastAsia"/>
          <w:color w:val="CC0000"/>
          <w:sz w:val="21"/>
          <w:szCs w:val="21"/>
        </w:rPr>
        <w:t>(＄0.0737)</w:t>
      </w:r>
      <w:r>
        <w:rPr>
          <w:rStyle w:val="apple-converted-space"/>
          <w:rFonts w:hint="eastAsia"/>
          <w:color w:val="000000"/>
          <w:sz w:val="21"/>
          <w:szCs w:val="21"/>
        </w:rPr>
        <w:t> </w:t>
      </w:r>
      <w:r>
        <w:rPr>
          <w:rFonts w:hint="eastAsia"/>
          <w:color w:val="000000"/>
          <w:sz w:val="21"/>
          <w:szCs w:val="21"/>
        </w:rPr>
        <w:t>作为电压比较器，利用1 K 电阻和880Ω电阻分压获得比较电压值，其电路如图2 所示。机器人的移动采用驱动直流电机带动轮子转动实现，即控制直流电机的正反转和速度，系统直流电机驱动芯片采用SGS 公司的</w:t>
      </w:r>
      <w:hyperlink r:id="rId9" w:tgtFrame="_blank" w:tooltip="购买L298N" w:history="1">
        <w:r>
          <w:rPr>
            <w:rStyle w:val="a5"/>
            <w:rFonts w:hint="eastAsia"/>
            <w:color w:val="005BA0"/>
            <w:sz w:val="21"/>
            <w:szCs w:val="21"/>
          </w:rPr>
          <w:t>L298N</w:t>
        </w:r>
      </w:hyperlink>
      <w:r>
        <w:rPr>
          <w:rFonts w:hint="eastAsia"/>
          <w:color w:val="CC0000"/>
          <w:sz w:val="21"/>
          <w:szCs w:val="21"/>
        </w:rPr>
        <w:t>(＄2.1300)</w:t>
      </w:r>
      <w:r>
        <w:rPr>
          <w:rFonts w:hint="eastAsia"/>
          <w:color w:val="000000"/>
          <w:sz w:val="21"/>
          <w:szCs w:val="21"/>
        </w:rPr>
        <w:t>，内部有4 通道逻辑驱动电路。用三极管组成H 型平衡桥，驱动功率大，驱动能力强。同时H 型PWM 电路工作在晶体管的饱和状态与截止状态，具有非常高的效率。</w:t>
      </w:r>
    </w:p>
    <w:p w:rsidR="00420FF9" w:rsidRDefault="00420FF9" w:rsidP="00420FF9">
      <w:pPr>
        <w:pStyle w:val="a3"/>
        <w:shd w:val="clear" w:color="auto" w:fill="FFFFFF"/>
        <w:spacing w:before="300" w:beforeAutospacing="0" w:after="0" w:afterAutospacing="0" w:line="378" w:lineRule="atLeast"/>
        <w:jc w:val="center"/>
        <w:rPr>
          <w:rFonts w:hint="eastAsia"/>
          <w:color w:val="000000"/>
          <w:sz w:val="21"/>
          <w:szCs w:val="21"/>
        </w:rPr>
      </w:pPr>
      <w:r>
        <w:rPr>
          <w:rFonts w:hint="eastAsia"/>
          <w:color w:val="000000"/>
          <w:sz w:val="21"/>
          <w:szCs w:val="21"/>
        </w:rPr>
        <w:lastRenderedPageBreak/>
        <w:t xml:space="preserve">　　</w:t>
      </w:r>
      <w:bookmarkStart w:id="0" w:name="_GoBack"/>
      <w:r>
        <w:rPr>
          <w:noProof/>
          <w:color w:val="000000"/>
          <w:sz w:val="21"/>
          <w:szCs w:val="21"/>
        </w:rPr>
        <w:drawing>
          <wp:inline distT="0" distB="0" distL="0" distR="0">
            <wp:extent cx="5531666" cy="2809875"/>
            <wp:effectExtent l="0" t="0" r="0" b="0"/>
            <wp:docPr id="2" name="图片 2" descr="智能机器人红外发送接收电路详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智能机器人红外发送接收电路详解"/>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31666" cy="2809875"/>
                    </a:xfrm>
                    <a:prstGeom prst="rect">
                      <a:avLst/>
                    </a:prstGeom>
                    <a:noFill/>
                    <a:ln>
                      <a:noFill/>
                    </a:ln>
                  </pic:spPr>
                </pic:pic>
              </a:graphicData>
            </a:graphic>
          </wp:inline>
        </w:drawing>
      </w:r>
      <w:bookmarkEnd w:id="0"/>
    </w:p>
    <w:p w:rsidR="00420FF9" w:rsidRDefault="00420FF9" w:rsidP="00420FF9">
      <w:pPr>
        <w:pStyle w:val="a3"/>
        <w:shd w:val="clear" w:color="auto" w:fill="FFFFFF"/>
        <w:spacing w:before="300" w:beforeAutospacing="0" w:after="0" w:afterAutospacing="0" w:line="378" w:lineRule="atLeast"/>
        <w:jc w:val="center"/>
        <w:rPr>
          <w:rFonts w:hint="eastAsia"/>
          <w:color w:val="000000"/>
          <w:sz w:val="21"/>
          <w:szCs w:val="21"/>
        </w:rPr>
      </w:pPr>
      <w:r>
        <w:rPr>
          <w:rFonts w:hint="eastAsia"/>
          <w:color w:val="000000"/>
          <w:sz w:val="21"/>
          <w:szCs w:val="21"/>
        </w:rPr>
        <w:t xml:space="preserve">　　图2 拍手信号捕获电路</w:t>
      </w:r>
    </w:p>
    <w:p w:rsidR="00420FF9" w:rsidRDefault="00420FF9" w:rsidP="00420FF9">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w:t>
      </w:r>
      <w:r>
        <w:rPr>
          <w:rStyle w:val="a4"/>
          <w:rFonts w:hint="eastAsia"/>
          <w:color w:val="000000"/>
          <w:sz w:val="21"/>
          <w:szCs w:val="21"/>
        </w:rPr>
        <w:t xml:space="preserve">　直流电机驱动电路设计</w:t>
      </w:r>
    </w:p>
    <w:p w:rsidR="00420FF9" w:rsidRDefault="00420FF9" w:rsidP="00420FF9">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电机的转速取决于3 </w:t>
      </w:r>
      <w:proofErr w:type="gramStart"/>
      <w:r>
        <w:rPr>
          <w:rFonts w:hint="eastAsia"/>
          <w:color w:val="000000"/>
          <w:sz w:val="21"/>
          <w:szCs w:val="21"/>
        </w:rPr>
        <w:t>个</w:t>
      </w:r>
      <w:proofErr w:type="gramEnd"/>
      <w:r>
        <w:rPr>
          <w:rFonts w:hint="eastAsia"/>
          <w:color w:val="000000"/>
          <w:sz w:val="21"/>
          <w:szCs w:val="21"/>
        </w:rPr>
        <w:t xml:space="preserve">因素：负载、电压和电流。对于一个给定的负载，可以通过脉冲宽度调制的方法来使电机保持稳定的速度。通过改变施加在直流电机上的脉冲宽度，可以增加或减小电机的转速。调整脉冲宽度，即改变占空比，调整电机的速度。驱动板采用6 </w:t>
      </w:r>
      <w:proofErr w:type="gramStart"/>
      <w:r>
        <w:rPr>
          <w:rFonts w:hint="eastAsia"/>
          <w:color w:val="000000"/>
          <w:sz w:val="21"/>
          <w:szCs w:val="21"/>
        </w:rPr>
        <w:t>个</w:t>
      </w:r>
      <w:proofErr w:type="gramEnd"/>
      <w:r>
        <w:rPr>
          <w:rFonts w:hint="eastAsia"/>
          <w:color w:val="000000"/>
          <w:sz w:val="21"/>
          <w:szCs w:val="21"/>
        </w:rPr>
        <w:t>高速</w:t>
      </w:r>
      <w:hyperlink r:id="rId11" w:tgtFrame="_blank" w:history="1">
        <w:r>
          <w:rPr>
            <w:rStyle w:val="a5"/>
            <w:rFonts w:hint="eastAsia"/>
            <w:color w:val="005BA0"/>
            <w:sz w:val="21"/>
            <w:szCs w:val="21"/>
          </w:rPr>
          <w:t>光</w:t>
        </w:r>
        <w:proofErr w:type="gramStart"/>
        <w:r>
          <w:rPr>
            <w:rStyle w:val="a5"/>
            <w:rFonts w:hint="eastAsia"/>
            <w:color w:val="005BA0"/>
            <w:sz w:val="21"/>
            <w:szCs w:val="21"/>
          </w:rPr>
          <w:t>耦</w:t>
        </w:r>
        <w:proofErr w:type="gramEnd"/>
      </w:hyperlink>
      <w:hyperlink r:id="rId12" w:tgtFrame="_blank" w:tooltip="购买6N137" w:history="1">
        <w:r>
          <w:rPr>
            <w:rStyle w:val="a5"/>
            <w:rFonts w:hint="eastAsia"/>
            <w:color w:val="005BA0"/>
            <w:sz w:val="21"/>
            <w:szCs w:val="21"/>
          </w:rPr>
          <w:t>6N137</w:t>
        </w:r>
      </w:hyperlink>
      <w:r>
        <w:rPr>
          <w:rFonts w:hint="eastAsia"/>
          <w:color w:val="CC0000"/>
          <w:sz w:val="21"/>
          <w:szCs w:val="21"/>
        </w:rPr>
        <w:t>(＄0.2160)</w:t>
      </w:r>
      <w:r>
        <w:rPr>
          <w:rStyle w:val="apple-converted-space"/>
          <w:rFonts w:hint="eastAsia"/>
          <w:color w:val="000000"/>
          <w:sz w:val="21"/>
          <w:szCs w:val="21"/>
        </w:rPr>
        <w:t> </w:t>
      </w:r>
      <w:r>
        <w:rPr>
          <w:rFonts w:hint="eastAsia"/>
          <w:color w:val="000000"/>
          <w:sz w:val="21"/>
          <w:szCs w:val="21"/>
        </w:rPr>
        <w:t>实现驱动电路与逻辑电路的隔离，这样可以有效地避免驱动电路与逻辑电路之间的相互干扰。驱动板的电路原理图如图3所示。</w:t>
      </w:r>
    </w:p>
    <w:p w:rsidR="00420FF9" w:rsidRDefault="00420FF9" w:rsidP="00420FF9">
      <w:pPr>
        <w:pStyle w:val="a3"/>
        <w:shd w:val="clear" w:color="auto" w:fill="FFFFFF"/>
        <w:spacing w:before="300" w:beforeAutospacing="0" w:after="0" w:afterAutospacing="0" w:line="378" w:lineRule="atLeast"/>
        <w:jc w:val="center"/>
        <w:rPr>
          <w:rFonts w:hint="eastAsia"/>
          <w:color w:val="000000"/>
          <w:sz w:val="21"/>
          <w:szCs w:val="21"/>
        </w:rPr>
      </w:pPr>
      <w:r>
        <w:rPr>
          <w:rFonts w:hint="eastAsia"/>
          <w:color w:val="000000"/>
          <w:sz w:val="21"/>
          <w:szCs w:val="21"/>
        </w:rPr>
        <w:t xml:space="preserve">　　</w:t>
      </w:r>
      <w:r>
        <w:rPr>
          <w:noProof/>
          <w:color w:val="000000"/>
          <w:sz w:val="21"/>
          <w:szCs w:val="21"/>
        </w:rPr>
        <w:drawing>
          <wp:inline distT="0" distB="0" distL="0" distR="0">
            <wp:extent cx="5572125" cy="2823320"/>
            <wp:effectExtent l="0" t="0" r="0" b="0"/>
            <wp:docPr id="1" name="图片 1" descr="智能机器人红外发送接收电路详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智能机器人红外发送接收电路详解"/>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72125" cy="2823320"/>
                    </a:xfrm>
                    <a:prstGeom prst="rect">
                      <a:avLst/>
                    </a:prstGeom>
                    <a:noFill/>
                    <a:ln>
                      <a:noFill/>
                    </a:ln>
                  </pic:spPr>
                </pic:pic>
              </a:graphicData>
            </a:graphic>
          </wp:inline>
        </w:drawing>
      </w:r>
    </w:p>
    <w:p w:rsidR="00420FF9" w:rsidRDefault="00420FF9" w:rsidP="00420FF9">
      <w:pPr>
        <w:pStyle w:val="a3"/>
        <w:shd w:val="clear" w:color="auto" w:fill="FFFFFF"/>
        <w:spacing w:before="300" w:beforeAutospacing="0" w:after="0" w:afterAutospacing="0" w:line="378" w:lineRule="atLeast"/>
        <w:jc w:val="center"/>
        <w:rPr>
          <w:rFonts w:hint="eastAsia"/>
          <w:color w:val="000000"/>
          <w:sz w:val="21"/>
          <w:szCs w:val="21"/>
        </w:rPr>
      </w:pPr>
      <w:r>
        <w:rPr>
          <w:rFonts w:hint="eastAsia"/>
          <w:color w:val="000000"/>
          <w:sz w:val="21"/>
          <w:szCs w:val="21"/>
        </w:rPr>
        <w:lastRenderedPageBreak/>
        <w:t xml:space="preserve">　　图3 直流电机驱动电路</w:t>
      </w:r>
    </w:p>
    <w:p w:rsidR="00420FF9" w:rsidRDefault="00420FF9" w:rsidP="00420FF9">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通过软件编程可以自由改变单片机两路PWM脉冲信号的占空比，电机的A 端连接PWM 脉冲信号，电机的B 端连接单片机的一个I/O 引脚。当这个I/O 引脚置1 时，电流从电机的B 端流向电机的A 端;当这个I/O 引脚置0 时，电流从电机的A 端流向电机的B 端，这样电机就可以改变电机旋转方向，同时控制PWM 脉冲信号的占空比值还可以改变电机旋转速度，实现转向和转速的控制。</w:t>
      </w:r>
    </w:p>
    <w:p w:rsidR="00C454B2" w:rsidRPr="00420FF9" w:rsidRDefault="00C454B2"/>
    <w:sectPr w:rsidR="00C454B2" w:rsidRPr="00420F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FF9"/>
    <w:rsid w:val="00420FF9"/>
    <w:rsid w:val="00C45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20FF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20FF9"/>
    <w:rPr>
      <w:rFonts w:ascii="宋体" w:eastAsia="宋体" w:hAnsi="宋体" w:cs="宋体"/>
      <w:b/>
      <w:bCs/>
      <w:kern w:val="36"/>
      <w:sz w:val="48"/>
      <w:szCs w:val="48"/>
    </w:rPr>
  </w:style>
  <w:style w:type="paragraph" w:styleId="a3">
    <w:name w:val="Normal (Web)"/>
    <w:basedOn w:val="a"/>
    <w:uiPriority w:val="99"/>
    <w:semiHidden/>
    <w:unhideWhenUsed/>
    <w:rsid w:val="00420FF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20FF9"/>
    <w:rPr>
      <w:b/>
      <w:bCs/>
    </w:rPr>
  </w:style>
  <w:style w:type="character" w:styleId="a5">
    <w:name w:val="Hyperlink"/>
    <w:basedOn w:val="a0"/>
    <w:uiPriority w:val="99"/>
    <w:semiHidden/>
    <w:unhideWhenUsed/>
    <w:rsid w:val="00420FF9"/>
    <w:rPr>
      <w:color w:val="0000FF"/>
      <w:u w:val="single"/>
    </w:rPr>
  </w:style>
  <w:style w:type="character" w:customStyle="1" w:styleId="apple-converted-space">
    <w:name w:val="apple-converted-space"/>
    <w:basedOn w:val="a0"/>
    <w:rsid w:val="00420FF9"/>
  </w:style>
  <w:style w:type="paragraph" w:styleId="a6">
    <w:name w:val="Balloon Text"/>
    <w:basedOn w:val="a"/>
    <w:link w:val="Char"/>
    <w:uiPriority w:val="99"/>
    <w:semiHidden/>
    <w:unhideWhenUsed/>
    <w:rsid w:val="00420FF9"/>
    <w:rPr>
      <w:sz w:val="18"/>
      <w:szCs w:val="18"/>
    </w:rPr>
  </w:style>
  <w:style w:type="character" w:customStyle="1" w:styleId="Char">
    <w:name w:val="批注框文本 Char"/>
    <w:basedOn w:val="a0"/>
    <w:link w:val="a6"/>
    <w:uiPriority w:val="99"/>
    <w:semiHidden/>
    <w:rsid w:val="00420FF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20FF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20FF9"/>
    <w:rPr>
      <w:rFonts w:ascii="宋体" w:eastAsia="宋体" w:hAnsi="宋体" w:cs="宋体"/>
      <w:b/>
      <w:bCs/>
      <w:kern w:val="36"/>
      <w:sz w:val="48"/>
      <w:szCs w:val="48"/>
    </w:rPr>
  </w:style>
  <w:style w:type="paragraph" w:styleId="a3">
    <w:name w:val="Normal (Web)"/>
    <w:basedOn w:val="a"/>
    <w:uiPriority w:val="99"/>
    <w:semiHidden/>
    <w:unhideWhenUsed/>
    <w:rsid w:val="00420FF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20FF9"/>
    <w:rPr>
      <w:b/>
      <w:bCs/>
    </w:rPr>
  </w:style>
  <w:style w:type="character" w:styleId="a5">
    <w:name w:val="Hyperlink"/>
    <w:basedOn w:val="a0"/>
    <w:uiPriority w:val="99"/>
    <w:semiHidden/>
    <w:unhideWhenUsed/>
    <w:rsid w:val="00420FF9"/>
    <w:rPr>
      <w:color w:val="0000FF"/>
      <w:u w:val="single"/>
    </w:rPr>
  </w:style>
  <w:style w:type="character" w:customStyle="1" w:styleId="apple-converted-space">
    <w:name w:val="apple-converted-space"/>
    <w:basedOn w:val="a0"/>
    <w:rsid w:val="00420FF9"/>
  </w:style>
  <w:style w:type="paragraph" w:styleId="a6">
    <w:name w:val="Balloon Text"/>
    <w:basedOn w:val="a"/>
    <w:link w:val="Char"/>
    <w:uiPriority w:val="99"/>
    <w:semiHidden/>
    <w:unhideWhenUsed/>
    <w:rsid w:val="00420FF9"/>
    <w:rPr>
      <w:sz w:val="18"/>
      <w:szCs w:val="18"/>
    </w:rPr>
  </w:style>
  <w:style w:type="character" w:customStyle="1" w:styleId="Char">
    <w:name w:val="批注框文本 Char"/>
    <w:basedOn w:val="a0"/>
    <w:link w:val="a6"/>
    <w:uiPriority w:val="99"/>
    <w:semiHidden/>
    <w:rsid w:val="00420FF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09121">
      <w:bodyDiv w:val="1"/>
      <w:marLeft w:val="0"/>
      <w:marRight w:val="0"/>
      <w:marTop w:val="0"/>
      <w:marBottom w:val="0"/>
      <w:divBdr>
        <w:top w:val="none" w:sz="0" w:space="0" w:color="auto"/>
        <w:left w:val="none" w:sz="0" w:space="0" w:color="auto"/>
        <w:bottom w:val="none" w:sz="0" w:space="0" w:color="auto"/>
        <w:right w:val="none" w:sz="0" w:space="0" w:color="auto"/>
      </w:divBdr>
    </w:div>
    <w:div w:id="159482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qchip.com/search/LM358.html"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www.hqchip.com/search/1N5819.html" TargetMode="External"/><Relationship Id="rId12" Type="http://schemas.openxmlformats.org/officeDocument/2006/relationships/hyperlink" Target="http://www.hqchip.com/search/6N137.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qchip.com/search/LM324.html" TargetMode="External"/><Relationship Id="rId11" Type="http://schemas.openxmlformats.org/officeDocument/2006/relationships/hyperlink" Target="http://www.elecfans.com/yuanqijian/guangou/"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hqchip.com/search/L298N.html"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383</Words>
  <Characters>2187</Characters>
  <Application>Microsoft Office Word</Application>
  <DocSecurity>0</DocSecurity>
  <Lines>18</Lines>
  <Paragraphs>5</Paragraphs>
  <ScaleCrop>false</ScaleCrop>
  <Company>china</Company>
  <LinksUpToDate>false</LinksUpToDate>
  <CharactersWithSpaces>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2015-06-18T09:20:00Z</dcterms:created>
  <dcterms:modified xsi:type="dcterms:W3CDTF">2015-06-18T09:22:00Z</dcterms:modified>
</cp:coreProperties>
</file>