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70" w:rsidRPr="002D3A86" w:rsidRDefault="002D3A86" w:rsidP="002D3A86">
      <w:pPr>
        <w:pStyle w:val="a5"/>
        <w:spacing w:before="0" w:beforeAutospacing="0" w:after="0" w:afterAutospacing="0" w:line="375" w:lineRule="atLeast"/>
        <w:ind w:left="422"/>
        <w:jc w:val="center"/>
        <w:rPr>
          <w:rFonts w:ascii="Simsun" w:hAnsi="Simsun" w:hint="eastAsia"/>
          <w:b/>
          <w:color w:val="333333"/>
          <w:sz w:val="28"/>
          <w:szCs w:val="28"/>
        </w:rPr>
      </w:pPr>
      <w:r w:rsidRPr="002D3A86">
        <w:rPr>
          <w:rFonts w:ascii="Simsun" w:hAnsi="Simsun" w:hint="eastAsia"/>
          <w:b/>
          <w:color w:val="333333"/>
          <w:sz w:val="28"/>
          <w:szCs w:val="28"/>
        </w:rPr>
        <w:t>PLC</w:t>
      </w:r>
      <w:r w:rsidRPr="002D3A86">
        <w:rPr>
          <w:rFonts w:ascii="Simsun" w:hAnsi="Simsun" w:hint="eastAsia"/>
          <w:b/>
          <w:color w:val="333333"/>
          <w:sz w:val="28"/>
          <w:szCs w:val="28"/>
        </w:rPr>
        <w:t>可编程控制器的安装技术</w:t>
      </w:r>
    </w:p>
    <w:p w:rsidR="00900167" w:rsidRDefault="00900167" w:rsidP="00AB4370">
      <w:pPr>
        <w:pStyle w:val="a5"/>
        <w:numPr>
          <w:ilvl w:val="0"/>
          <w:numId w:val="2"/>
        </w:numPr>
        <w:spacing w:before="0" w:beforeAutospacing="0" w:after="0" w:afterAutospacing="0" w:line="375" w:lineRule="atLeast"/>
        <w:rPr>
          <w:rFonts w:ascii="Simsun" w:hAnsi="Simsun" w:hint="eastAsia"/>
          <w:b/>
          <w:color w:val="333333"/>
          <w:sz w:val="21"/>
          <w:szCs w:val="21"/>
        </w:rPr>
      </w:pPr>
      <w:r w:rsidRPr="00900167">
        <w:rPr>
          <w:rFonts w:ascii="Simsun" w:hAnsi="Simsun"/>
          <w:b/>
          <w:color w:val="333333"/>
          <w:sz w:val="21"/>
          <w:szCs w:val="21"/>
        </w:rPr>
        <w:t>引言</w:t>
      </w:r>
    </w:p>
    <w:p w:rsidR="00900167" w:rsidRPr="00900167" w:rsidRDefault="00900167" w:rsidP="00900167">
      <w:pPr>
        <w:pStyle w:val="a5"/>
        <w:spacing w:before="0" w:beforeAutospacing="0" w:after="0" w:afterAutospacing="0" w:line="375" w:lineRule="atLeast"/>
        <w:ind w:left="782"/>
        <w:rPr>
          <w:rFonts w:ascii="Simsun" w:hAnsi="Simsun" w:hint="eastAsia"/>
          <w:b/>
          <w:color w:val="333333"/>
          <w:sz w:val="21"/>
          <w:szCs w:val="21"/>
        </w:rPr>
      </w:pP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可编程控制器</w:t>
      </w:r>
      <w:r>
        <w:rPr>
          <w:rFonts w:ascii="Simsun" w:hAnsi="Simsun"/>
          <w:color w:val="333333"/>
          <w:sz w:val="21"/>
          <w:szCs w:val="21"/>
        </w:rPr>
        <w:t>(PLC)</w:t>
      </w:r>
      <w:r>
        <w:rPr>
          <w:rFonts w:ascii="Simsun" w:hAnsi="Simsun"/>
          <w:color w:val="333333"/>
          <w:sz w:val="21"/>
          <w:szCs w:val="21"/>
        </w:rPr>
        <w:t>是一种新型的通用自动化控制装置，它将传统的继电器控制技术、计算机技术和通讯技术融为一体，具有控制功能强，可</w:t>
      </w:r>
      <w:r w:rsidR="00CB1E8F">
        <w:rPr>
          <w:rFonts w:ascii="Simsun" w:hAnsi="Simsun" w:hint="eastAsia"/>
          <w:color w:val="333333"/>
          <w:sz w:val="21"/>
          <w:szCs w:val="21"/>
        </w:rPr>
        <w:t>靠</w:t>
      </w:r>
      <w:r>
        <w:rPr>
          <w:rFonts w:ascii="Simsun" w:hAnsi="Simsun"/>
          <w:color w:val="333333"/>
          <w:sz w:val="21"/>
          <w:szCs w:val="21"/>
        </w:rPr>
        <w:t>性高，使用灵活方便，易于扩展等优点而应用越来越广泛。但在使用时由于工业生产现场的工作环境恶劣，干扰源众多，如大功率用电设备的起动或停止引起电网电压的波动形成低频干扰，电焊机、电火花加工机床、电机的电刷等通过电磁耦合产生的工频干扰等，都会影响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的正常工作。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尽管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是专门在现场使用的控制装置，在设计制造时已采取了很多措施，使它对工业环境比较适应，但是为了确保整个系统稳定可</w:t>
      </w:r>
      <w:r w:rsidR="00070723">
        <w:rPr>
          <w:rFonts w:ascii="Simsun" w:hAnsi="Simsun" w:hint="eastAsia"/>
          <w:color w:val="333333"/>
          <w:sz w:val="21"/>
          <w:szCs w:val="21"/>
        </w:rPr>
        <w:t>靠</w:t>
      </w:r>
      <w:r>
        <w:rPr>
          <w:rFonts w:ascii="Simsun" w:hAnsi="Simsun"/>
          <w:color w:val="333333"/>
          <w:sz w:val="21"/>
          <w:szCs w:val="21"/>
        </w:rPr>
        <w:t>，还是应当尽量使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有良好的工作环境条件，并采取必要的抗干扰措施。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</w:p>
    <w:p w:rsidR="00900167" w:rsidRDefault="00AB4370" w:rsidP="00B84EBD">
      <w:pPr>
        <w:pStyle w:val="a5"/>
        <w:spacing w:before="0" w:beforeAutospacing="0" w:after="0" w:afterAutospacing="0" w:line="375" w:lineRule="atLeast"/>
        <w:ind w:leftChars="135" w:left="283" w:firstLineChars="49" w:firstLine="103"/>
        <w:rPr>
          <w:rFonts w:ascii="Simsun" w:hAnsi="Simsun" w:hint="eastAsia"/>
          <w:b/>
          <w:color w:val="333333"/>
          <w:sz w:val="21"/>
          <w:szCs w:val="21"/>
        </w:rPr>
      </w:pPr>
      <w:r>
        <w:rPr>
          <w:rFonts w:ascii="Simsun" w:hAnsi="Simsun" w:hint="eastAsia"/>
          <w:b/>
          <w:color w:val="333333"/>
          <w:sz w:val="21"/>
          <w:szCs w:val="21"/>
        </w:rPr>
        <w:t>2</w:t>
      </w:r>
      <w:r>
        <w:rPr>
          <w:rFonts w:ascii="Simsun" w:hAnsi="Simsun" w:hint="eastAsia"/>
          <w:b/>
          <w:color w:val="333333"/>
          <w:sz w:val="21"/>
          <w:szCs w:val="21"/>
        </w:rPr>
        <w:t>、</w:t>
      </w:r>
      <w:hyperlink r:id="rId7" w:history="1">
        <w:r w:rsidR="00900167" w:rsidRPr="00900167">
          <w:rPr>
            <w:rStyle w:val="a6"/>
            <w:rFonts w:ascii="Simsun" w:hAnsi="Simsun"/>
            <w:b/>
            <w:color w:val="FF0000"/>
            <w:sz w:val="21"/>
            <w:szCs w:val="21"/>
          </w:rPr>
          <w:t>PLC</w:t>
        </w:r>
      </w:hyperlink>
      <w:r w:rsidR="00900167" w:rsidRPr="00900167">
        <w:rPr>
          <w:rFonts w:ascii="Simsun" w:hAnsi="Simsun"/>
          <w:b/>
          <w:color w:val="333333"/>
          <w:sz w:val="21"/>
          <w:szCs w:val="21"/>
        </w:rPr>
        <w:t>在安装和维护时应注意的问题</w:t>
      </w:r>
    </w:p>
    <w:p w:rsidR="00900167" w:rsidRPr="00900167" w:rsidRDefault="00900167" w:rsidP="00900167">
      <w:pPr>
        <w:pStyle w:val="a5"/>
        <w:spacing w:before="0" w:beforeAutospacing="0" w:after="0" w:afterAutospacing="0" w:line="375" w:lineRule="atLeast"/>
        <w:ind w:left="782"/>
        <w:rPr>
          <w:rFonts w:ascii="Simsun" w:hAnsi="Simsun" w:hint="eastAsia"/>
          <w:b/>
          <w:color w:val="333333"/>
          <w:sz w:val="21"/>
          <w:szCs w:val="21"/>
        </w:rPr>
      </w:pPr>
    </w:p>
    <w:p w:rsidR="00900167" w:rsidRP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2"/>
        <w:rPr>
          <w:rFonts w:ascii="Simsun" w:hAnsi="Simsun" w:hint="eastAsia"/>
          <w:b/>
          <w:color w:val="333333"/>
          <w:sz w:val="21"/>
          <w:szCs w:val="21"/>
        </w:rPr>
      </w:pPr>
      <w:r w:rsidRPr="00900167">
        <w:rPr>
          <w:rFonts w:ascii="Simsun" w:hAnsi="Simsun"/>
          <w:b/>
          <w:color w:val="333333"/>
          <w:sz w:val="21"/>
          <w:szCs w:val="21"/>
        </w:rPr>
        <w:t>2.1 PLC</w:t>
      </w:r>
      <w:r w:rsidRPr="00900167">
        <w:rPr>
          <w:rFonts w:ascii="Simsun" w:hAnsi="Simsun"/>
          <w:b/>
          <w:color w:val="333333"/>
          <w:sz w:val="21"/>
          <w:szCs w:val="21"/>
        </w:rPr>
        <w:t>的安装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适用于大多数工业现场，但它对使用场合、环境温度等还是有一定要求。控制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的工作环境，可以有效地提高它的工作效率和寿命。在安装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时，要避开下列场所：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(1)</w:t>
      </w:r>
      <w:r>
        <w:rPr>
          <w:rFonts w:ascii="Simsun" w:hAnsi="Simsun"/>
          <w:color w:val="333333"/>
          <w:sz w:val="21"/>
          <w:szCs w:val="21"/>
        </w:rPr>
        <w:t>环境温度超过</w:t>
      </w:r>
      <w:r>
        <w:rPr>
          <w:rFonts w:ascii="Simsun" w:hAnsi="Simsun"/>
          <w:color w:val="333333"/>
          <w:sz w:val="21"/>
          <w:szCs w:val="21"/>
        </w:rPr>
        <w:t>0 ~ 50</w:t>
      </w:r>
      <w:r>
        <w:rPr>
          <w:rFonts w:hint="eastAsia"/>
          <w:color w:val="333333"/>
          <w:sz w:val="21"/>
          <w:szCs w:val="21"/>
        </w:rPr>
        <w:t>℃</w:t>
      </w:r>
      <w:r>
        <w:rPr>
          <w:rFonts w:ascii="Simsun" w:hAnsi="Simsun"/>
          <w:color w:val="333333"/>
          <w:sz w:val="21"/>
          <w:szCs w:val="21"/>
        </w:rPr>
        <w:t>的范围</w:t>
      </w:r>
      <w:r>
        <w:rPr>
          <w:rFonts w:ascii="Simsun" w:hAnsi="Simsun"/>
          <w:color w:val="333333"/>
          <w:sz w:val="21"/>
          <w:szCs w:val="21"/>
        </w:rPr>
        <w:t>;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(2)</w:t>
      </w:r>
      <w:r>
        <w:rPr>
          <w:rFonts w:ascii="Simsun" w:hAnsi="Simsun"/>
          <w:color w:val="333333"/>
          <w:sz w:val="21"/>
          <w:szCs w:val="21"/>
        </w:rPr>
        <w:t>相对湿度超过</w:t>
      </w:r>
      <w:r>
        <w:rPr>
          <w:rFonts w:ascii="Simsun" w:hAnsi="Simsun"/>
          <w:color w:val="333333"/>
          <w:sz w:val="21"/>
          <w:szCs w:val="21"/>
        </w:rPr>
        <w:t>85%</w:t>
      </w:r>
      <w:r>
        <w:rPr>
          <w:rFonts w:ascii="Simsun" w:hAnsi="Simsun"/>
          <w:color w:val="333333"/>
          <w:sz w:val="21"/>
          <w:szCs w:val="21"/>
        </w:rPr>
        <w:t>或者存在露水凝聚</w:t>
      </w:r>
      <w:r>
        <w:rPr>
          <w:rFonts w:ascii="Simsun" w:hAnsi="Simsun"/>
          <w:color w:val="333333"/>
          <w:sz w:val="21"/>
          <w:szCs w:val="21"/>
        </w:rPr>
        <w:t>(</w:t>
      </w:r>
      <w:r>
        <w:rPr>
          <w:rFonts w:ascii="Simsun" w:hAnsi="Simsun"/>
          <w:color w:val="333333"/>
          <w:sz w:val="21"/>
          <w:szCs w:val="21"/>
        </w:rPr>
        <w:t>由温度突变或其他因素所引起的</w:t>
      </w:r>
      <w:r>
        <w:rPr>
          <w:rFonts w:ascii="Simsun" w:hAnsi="Simsun"/>
          <w:color w:val="333333"/>
          <w:sz w:val="21"/>
          <w:szCs w:val="21"/>
        </w:rPr>
        <w:t>);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(3)</w:t>
      </w:r>
      <w:r>
        <w:rPr>
          <w:rFonts w:ascii="Simsun" w:hAnsi="Simsun"/>
          <w:color w:val="333333"/>
          <w:sz w:val="21"/>
          <w:szCs w:val="21"/>
        </w:rPr>
        <w:t>太阳光直接照射</w:t>
      </w:r>
      <w:r>
        <w:rPr>
          <w:rFonts w:ascii="Simsun" w:hAnsi="Simsun"/>
          <w:color w:val="333333"/>
          <w:sz w:val="21"/>
          <w:szCs w:val="21"/>
        </w:rPr>
        <w:t>;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(4)</w:t>
      </w:r>
      <w:r>
        <w:rPr>
          <w:rFonts w:ascii="Simsun" w:hAnsi="Simsun"/>
          <w:color w:val="333333"/>
          <w:sz w:val="21"/>
          <w:szCs w:val="21"/>
        </w:rPr>
        <w:t>有腐蚀和易燃的气体，例如氯化氢、硫化氢等</w:t>
      </w:r>
      <w:r>
        <w:rPr>
          <w:rFonts w:ascii="Simsun" w:hAnsi="Simsun"/>
          <w:color w:val="333333"/>
          <w:sz w:val="21"/>
          <w:szCs w:val="21"/>
        </w:rPr>
        <w:t>;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(5)</w:t>
      </w:r>
      <w:r>
        <w:rPr>
          <w:rFonts w:ascii="Simsun" w:hAnsi="Simsun"/>
          <w:color w:val="333333"/>
          <w:sz w:val="21"/>
          <w:szCs w:val="21"/>
        </w:rPr>
        <w:t>有打量铁屑及灰尘</w:t>
      </w:r>
      <w:r>
        <w:rPr>
          <w:rFonts w:ascii="Simsun" w:hAnsi="Simsun"/>
          <w:color w:val="333333"/>
          <w:sz w:val="21"/>
          <w:szCs w:val="21"/>
        </w:rPr>
        <w:t>;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(6)</w:t>
      </w:r>
      <w:r>
        <w:rPr>
          <w:rFonts w:ascii="Simsun" w:hAnsi="Simsun"/>
          <w:color w:val="333333"/>
          <w:sz w:val="21"/>
          <w:szCs w:val="21"/>
        </w:rPr>
        <w:t>频繁或连续的振动，振动频率为</w:t>
      </w:r>
      <w:r>
        <w:rPr>
          <w:rFonts w:ascii="Simsun" w:hAnsi="Simsun"/>
          <w:color w:val="333333"/>
          <w:sz w:val="21"/>
          <w:szCs w:val="21"/>
        </w:rPr>
        <w:t>10 ~ 55Hz</w:t>
      </w:r>
      <w:r>
        <w:rPr>
          <w:rFonts w:ascii="Simsun" w:hAnsi="Simsun"/>
          <w:color w:val="333333"/>
          <w:sz w:val="21"/>
          <w:szCs w:val="21"/>
        </w:rPr>
        <w:t>、幅度为</w:t>
      </w:r>
      <w:r>
        <w:rPr>
          <w:rFonts w:ascii="Simsun" w:hAnsi="Simsun"/>
          <w:color w:val="333333"/>
          <w:sz w:val="21"/>
          <w:szCs w:val="21"/>
        </w:rPr>
        <w:t>0.5mm(</w:t>
      </w:r>
      <w:r>
        <w:rPr>
          <w:rFonts w:ascii="Simsun" w:hAnsi="Simsun"/>
          <w:color w:val="333333"/>
          <w:sz w:val="21"/>
          <w:szCs w:val="21"/>
        </w:rPr>
        <w:t>峰</w:t>
      </w:r>
      <w:r>
        <w:rPr>
          <w:rFonts w:ascii="Simsun" w:hAnsi="Simsun"/>
          <w:color w:val="333333"/>
          <w:sz w:val="21"/>
          <w:szCs w:val="21"/>
        </w:rPr>
        <w:t>-</w:t>
      </w:r>
      <w:r>
        <w:rPr>
          <w:rFonts w:ascii="Simsun" w:hAnsi="Simsun"/>
          <w:color w:val="333333"/>
          <w:sz w:val="21"/>
          <w:szCs w:val="21"/>
        </w:rPr>
        <w:t>峰</w:t>
      </w:r>
      <w:r>
        <w:rPr>
          <w:rFonts w:ascii="Simsun" w:hAnsi="Simsun"/>
          <w:color w:val="333333"/>
          <w:sz w:val="21"/>
          <w:szCs w:val="21"/>
        </w:rPr>
        <w:t>);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(7)</w:t>
      </w:r>
      <w:r>
        <w:rPr>
          <w:rFonts w:ascii="Simsun" w:hAnsi="Simsun"/>
          <w:color w:val="333333"/>
          <w:sz w:val="21"/>
          <w:szCs w:val="21"/>
        </w:rPr>
        <w:t>超过</w:t>
      </w:r>
      <w:r>
        <w:rPr>
          <w:rFonts w:ascii="Simsun" w:hAnsi="Simsun"/>
          <w:color w:val="333333"/>
          <w:sz w:val="21"/>
          <w:szCs w:val="21"/>
        </w:rPr>
        <w:t>10g(</w:t>
      </w:r>
      <w:r>
        <w:rPr>
          <w:rFonts w:ascii="Simsun" w:hAnsi="Simsun"/>
          <w:color w:val="333333"/>
          <w:sz w:val="21"/>
          <w:szCs w:val="21"/>
        </w:rPr>
        <w:t>重力加速度</w:t>
      </w:r>
      <w:r>
        <w:rPr>
          <w:rFonts w:ascii="Simsun" w:hAnsi="Simsun"/>
          <w:color w:val="333333"/>
          <w:sz w:val="21"/>
          <w:szCs w:val="21"/>
        </w:rPr>
        <w:t>)</w:t>
      </w:r>
      <w:r>
        <w:rPr>
          <w:rFonts w:ascii="Simsun" w:hAnsi="Simsun"/>
          <w:color w:val="333333"/>
          <w:sz w:val="21"/>
          <w:szCs w:val="21"/>
        </w:rPr>
        <w:t>的冲击。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小型可编程控制器外壳的</w:t>
      </w:r>
      <w:r>
        <w:rPr>
          <w:rFonts w:ascii="Simsun" w:hAnsi="Simsun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个角上，均有安装孔。有两种安装方法，一是用螺钉固定，不同的单元有不同的安装尺寸</w:t>
      </w:r>
      <w:r>
        <w:rPr>
          <w:rFonts w:ascii="Simsun" w:hAnsi="Simsun"/>
          <w:color w:val="333333"/>
          <w:sz w:val="21"/>
          <w:szCs w:val="21"/>
        </w:rPr>
        <w:t>;</w:t>
      </w:r>
      <w:r>
        <w:rPr>
          <w:rFonts w:ascii="Simsun" w:hAnsi="Simsun"/>
          <w:color w:val="333333"/>
          <w:sz w:val="21"/>
          <w:szCs w:val="21"/>
        </w:rPr>
        <w:t>另一种是</w:t>
      </w:r>
      <w:r>
        <w:rPr>
          <w:rFonts w:ascii="Simsun" w:hAnsi="Simsun"/>
          <w:color w:val="333333"/>
          <w:sz w:val="21"/>
          <w:szCs w:val="21"/>
        </w:rPr>
        <w:t>DIN(</w:t>
      </w:r>
      <w:r>
        <w:rPr>
          <w:rFonts w:ascii="Simsun" w:hAnsi="Simsun"/>
          <w:color w:val="333333"/>
          <w:sz w:val="21"/>
          <w:szCs w:val="21"/>
        </w:rPr>
        <w:t>德国共和标准</w:t>
      </w:r>
      <w:r>
        <w:rPr>
          <w:rFonts w:ascii="Simsun" w:hAnsi="Simsun"/>
          <w:color w:val="333333"/>
          <w:sz w:val="21"/>
          <w:szCs w:val="21"/>
        </w:rPr>
        <w:t>)</w:t>
      </w:r>
      <w:r>
        <w:rPr>
          <w:rFonts w:ascii="Simsun" w:hAnsi="Simsun"/>
          <w:color w:val="333333"/>
          <w:sz w:val="21"/>
          <w:szCs w:val="21"/>
        </w:rPr>
        <w:t>轨道固定。</w:t>
      </w:r>
      <w:r>
        <w:rPr>
          <w:rFonts w:ascii="Simsun" w:hAnsi="Simsun"/>
          <w:color w:val="333333"/>
          <w:sz w:val="21"/>
          <w:szCs w:val="21"/>
        </w:rPr>
        <w:t>DIN</w:t>
      </w:r>
      <w:r>
        <w:rPr>
          <w:rFonts w:ascii="Simsun" w:hAnsi="Simsun"/>
          <w:color w:val="333333"/>
          <w:sz w:val="21"/>
          <w:szCs w:val="21"/>
        </w:rPr>
        <w:t>轨道配套使用的安装夹板，左右各一对。在轨道上，先装好左右夹板，装上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，然后拧紧螺钉。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2"/>
        <w:rPr>
          <w:rFonts w:ascii="Simsun" w:hAnsi="Simsun" w:hint="eastAsia"/>
          <w:b/>
          <w:color w:val="333333"/>
          <w:sz w:val="21"/>
          <w:szCs w:val="21"/>
        </w:rPr>
      </w:pP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2"/>
        <w:rPr>
          <w:rFonts w:ascii="Simsun" w:hAnsi="Simsun" w:hint="eastAsia"/>
          <w:b/>
          <w:color w:val="333333"/>
          <w:sz w:val="21"/>
          <w:szCs w:val="21"/>
        </w:rPr>
      </w:pPr>
      <w:r w:rsidRPr="00900167">
        <w:rPr>
          <w:rFonts w:ascii="Simsun" w:hAnsi="Simsun"/>
          <w:b/>
          <w:color w:val="333333"/>
          <w:sz w:val="21"/>
          <w:szCs w:val="21"/>
        </w:rPr>
        <w:t xml:space="preserve">2.3 </w:t>
      </w:r>
      <w:r w:rsidRPr="00900167">
        <w:rPr>
          <w:rFonts w:ascii="Simsun" w:hAnsi="Simsun"/>
          <w:b/>
          <w:color w:val="333333"/>
          <w:sz w:val="21"/>
          <w:szCs w:val="21"/>
        </w:rPr>
        <w:t>接地</w:t>
      </w:r>
    </w:p>
    <w:p w:rsidR="00900167" w:rsidRP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2"/>
        <w:rPr>
          <w:rFonts w:ascii="Simsun" w:hAnsi="Simsun" w:hint="eastAsia"/>
          <w:b/>
          <w:color w:val="333333"/>
          <w:sz w:val="21"/>
          <w:szCs w:val="21"/>
        </w:rPr>
      </w:pPr>
    </w:p>
    <w:p w:rsidR="00900167" w:rsidRDefault="00900167" w:rsidP="00B84EBD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良好的接地是保证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可</w:t>
      </w:r>
      <w:r>
        <w:rPr>
          <w:rFonts w:ascii="Simsun" w:hAnsi="Simsun"/>
          <w:color w:val="333333"/>
          <w:sz w:val="21"/>
          <w:szCs w:val="21"/>
        </w:rPr>
        <w:t>*</w:t>
      </w:r>
      <w:r>
        <w:rPr>
          <w:rFonts w:ascii="Simsun" w:hAnsi="Simsun"/>
          <w:color w:val="333333"/>
          <w:sz w:val="21"/>
          <w:szCs w:val="21"/>
        </w:rPr>
        <w:t>工作的重要条件，可以避免偶然发生的电压冲击危害。接地线与机器的接地端相接，基本单元接地。如果要用扩展单元，其接地点应与基本单元的接地点接在一起。为了抑制加在电源及输入端、输出端的干扰，应给可编程控制器接上专用地线，接地点应与动力设备</w:t>
      </w:r>
      <w:r>
        <w:rPr>
          <w:rFonts w:ascii="Simsun" w:hAnsi="Simsun"/>
          <w:color w:val="333333"/>
          <w:sz w:val="21"/>
          <w:szCs w:val="21"/>
        </w:rPr>
        <w:t>(</w:t>
      </w:r>
      <w:r>
        <w:rPr>
          <w:rFonts w:ascii="Simsun" w:hAnsi="Simsun"/>
          <w:color w:val="333333"/>
          <w:sz w:val="21"/>
          <w:szCs w:val="21"/>
        </w:rPr>
        <w:t>如电机</w:t>
      </w:r>
      <w:r>
        <w:rPr>
          <w:rFonts w:ascii="Simsun" w:hAnsi="Simsun"/>
          <w:color w:val="333333"/>
          <w:sz w:val="21"/>
          <w:szCs w:val="21"/>
        </w:rPr>
        <w:t>)</w:t>
      </w:r>
      <w:r>
        <w:rPr>
          <w:rFonts w:ascii="Simsun" w:hAnsi="Simsun"/>
          <w:color w:val="333333"/>
          <w:sz w:val="21"/>
          <w:szCs w:val="21"/>
        </w:rPr>
        <w:t>的接地点分开。若达不到这种要求，也必须做到与其他设备公共接地，禁止与其他设备串联接地。接地点应尽可能接近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。</w:t>
      </w:r>
    </w:p>
    <w:p w:rsidR="00B84EBD" w:rsidRPr="00B84EBD" w:rsidRDefault="00B84EBD" w:rsidP="00B84EBD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</w:p>
    <w:p w:rsidR="00900167" w:rsidRP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2"/>
        <w:rPr>
          <w:rFonts w:ascii="Simsun" w:hAnsi="Simsun" w:hint="eastAsia"/>
          <w:b/>
          <w:color w:val="333333"/>
          <w:sz w:val="21"/>
          <w:szCs w:val="21"/>
        </w:rPr>
      </w:pPr>
      <w:r w:rsidRPr="00900167">
        <w:rPr>
          <w:rFonts w:ascii="Simsun" w:hAnsi="Simsun"/>
          <w:b/>
          <w:color w:val="333333"/>
          <w:sz w:val="21"/>
          <w:szCs w:val="21"/>
        </w:rPr>
        <w:t xml:space="preserve">2.4 </w:t>
      </w:r>
      <w:r w:rsidRPr="00900167">
        <w:rPr>
          <w:rFonts w:ascii="Simsun" w:hAnsi="Simsun"/>
          <w:b/>
          <w:color w:val="333333"/>
          <w:sz w:val="21"/>
          <w:szCs w:val="21"/>
        </w:rPr>
        <w:t>直流</w:t>
      </w:r>
      <w:r w:rsidRPr="00900167">
        <w:rPr>
          <w:rFonts w:ascii="Simsun" w:hAnsi="Simsun"/>
          <w:b/>
          <w:color w:val="333333"/>
          <w:sz w:val="21"/>
          <w:szCs w:val="21"/>
        </w:rPr>
        <w:t>24V</w:t>
      </w:r>
      <w:r w:rsidRPr="00900167">
        <w:rPr>
          <w:rFonts w:ascii="Simsun" w:hAnsi="Simsun"/>
          <w:b/>
          <w:color w:val="333333"/>
          <w:sz w:val="21"/>
          <w:szCs w:val="21"/>
        </w:rPr>
        <w:t>接线端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使用无源触点的输入器件时，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内部</w:t>
      </w:r>
      <w:r>
        <w:rPr>
          <w:rFonts w:ascii="Simsun" w:hAnsi="Simsun"/>
          <w:color w:val="333333"/>
          <w:sz w:val="21"/>
          <w:szCs w:val="21"/>
        </w:rPr>
        <w:t>24V</w:t>
      </w:r>
      <w:r>
        <w:rPr>
          <w:rFonts w:ascii="Simsun" w:hAnsi="Simsun"/>
          <w:color w:val="333333"/>
          <w:sz w:val="21"/>
          <w:szCs w:val="21"/>
        </w:rPr>
        <w:t>电源通过输入器件向输入端提供每点</w:t>
      </w:r>
      <w:r>
        <w:rPr>
          <w:rFonts w:ascii="Simsun" w:hAnsi="Simsun"/>
          <w:color w:val="333333"/>
          <w:sz w:val="21"/>
          <w:szCs w:val="21"/>
        </w:rPr>
        <w:t>7mA</w:t>
      </w:r>
      <w:r>
        <w:rPr>
          <w:rFonts w:ascii="Simsun" w:hAnsi="Simsun"/>
          <w:color w:val="333333"/>
          <w:sz w:val="21"/>
          <w:szCs w:val="21"/>
        </w:rPr>
        <w:t>的电流。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上的</w:t>
      </w:r>
      <w:r>
        <w:rPr>
          <w:rFonts w:ascii="Simsun" w:hAnsi="Simsun"/>
          <w:color w:val="333333"/>
          <w:sz w:val="21"/>
          <w:szCs w:val="21"/>
        </w:rPr>
        <w:t>24V</w:t>
      </w:r>
      <w:r>
        <w:rPr>
          <w:rFonts w:ascii="Simsun" w:hAnsi="Simsun"/>
          <w:color w:val="333333"/>
          <w:sz w:val="21"/>
          <w:szCs w:val="21"/>
        </w:rPr>
        <w:t>接线端子，还可以向外部传感器</w:t>
      </w:r>
      <w:r>
        <w:rPr>
          <w:rFonts w:ascii="Simsun" w:hAnsi="Simsun"/>
          <w:color w:val="333333"/>
          <w:sz w:val="21"/>
          <w:szCs w:val="21"/>
        </w:rPr>
        <w:t>(</w:t>
      </w:r>
      <w:r>
        <w:rPr>
          <w:rFonts w:ascii="Simsun" w:hAnsi="Simsun"/>
          <w:color w:val="333333"/>
          <w:sz w:val="21"/>
          <w:szCs w:val="21"/>
        </w:rPr>
        <w:t>如接近开关或光电开关</w:t>
      </w:r>
      <w:r>
        <w:rPr>
          <w:rFonts w:ascii="Simsun" w:hAnsi="Simsun"/>
          <w:color w:val="333333"/>
          <w:sz w:val="21"/>
          <w:szCs w:val="21"/>
        </w:rPr>
        <w:t>)</w:t>
      </w:r>
      <w:r>
        <w:rPr>
          <w:rFonts w:ascii="Simsun" w:hAnsi="Simsun"/>
          <w:color w:val="333333"/>
          <w:sz w:val="21"/>
          <w:szCs w:val="21"/>
        </w:rPr>
        <w:t>提供电流。</w:t>
      </w:r>
      <w:r>
        <w:rPr>
          <w:rFonts w:ascii="Simsun" w:hAnsi="Simsun"/>
          <w:color w:val="333333"/>
          <w:sz w:val="21"/>
          <w:szCs w:val="21"/>
        </w:rPr>
        <w:t>24V</w:t>
      </w:r>
      <w:r>
        <w:rPr>
          <w:rFonts w:ascii="Simsun" w:hAnsi="Simsun"/>
          <w:color w:val="333333"/>
          <w:sz w:val="21"/>
          <w:szCs w:val="21"/>
        </w:rPr>
        <w:t>端子作传感器电源时，</w:t>
      </w:r>
      <w:r>
        <w:rPr>
          <w:rFonts w:ascii="Simsun" w:hAnsi="Simsun"/>
          <w:color w:val="333333"/>
          <w:sz w:val="21"/>
          <w:szCs w:val="21"/>
        </w:rPr>
        <w:t>COM</w:t>
      </w:r>
      <w:r>
        <w:rPr>
          <w:rFonts w:ascii="Simsun" w:hAnsi="Simsun"/>
          <w:color w:val="333333"/>
          <w:sz w:val="21"/>
          <w:szCs w:val="21"/>
        </w:rPr>
        <w:t>端子是直流</w:t>
      </w:r>
      <w:r>
        <w:rPr>
          <w:rFonts w:ascii="Simsun" w:hAnsi="Simsun"/>
          <w:color w:val="333333"/>
          <w:sz w:val="21"/>
          <w:szCs w:val="21"/>
        </w:rPr>
        <w:t>24V</w:t>
      </w:r>
      <w:r>
        <w:rPr>
          <w:rFonts w:ascii="Simsun" w:hAnsi="Simsun"/>
          <w:color w:val="333333"/>
          <w:sz w:val="21"/>
          <w:szCs w:val="21"/>
        </w:rPr>
        <w:t>地端。如果采用扩展船员，则应将基本单元和扩展单元的</w:t>
      </w:r>
      <w:r>
        <w:rPr>
          <w:rFonts w:ascii="Simsun" w:hAnsi="Simsun"/>
          <w:color w:val="333333"/>
          <w:sz w:val="21"/>
          <w:szCs w:val="21"/>
        </w:rPr>
        <w:t>24V</w:t>
      </w:r>
      <w:r>
        <w:rPr>
          <w:rFonts w:ascii="Simsun" w:hAnsi="Simsun"/>
          <w:color w:val="333333"/>
          <w:sz w:val="21"/>
          <w:szCs w:val="21"/>
        </w:rPr>
        <w:t>端连接起来。另外，任何外部电源不能接到这个端子。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如果发生过载现象，电压将自动跌落，该点输入对可编程控制器不起作用。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每种型号的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的输入点数量是有规定的。对每一个尚未使用的输入点，它不耗电，因此在这种情况下，</w:t>
      </w:r>
      <w:r>
        <w:rPr>
          <w:rFonts w:ascii="Simsun" w:hAnsi="Simsun"/>
          <w:color w:val="333333"/>
          <w:sz w:val="21"/>
          <w:szCs w:val="21"/>
        </w:rPr>
        <w:t>24V</w:t>
      </w:r>
      <w:r>
        <w:rPr>
          <w:rFonts w:ascii="Simsun" w:hAnsi="Simsun"/>
          <w:color w:val="333333"/>
          <w:sz w:val="21"/>
          <w:szCs w:val="21"/>
        </w:rPr>
        <w:t>电源端子向外供电流的能力可以增加。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FX</w:t>
      </w:r>
      <w:r>
        <w:rPr>
          <w:rFonts w:ascii="Simsun" w:hAnsi="Simsun"/>
          <w:color w:val="333333"/>
          <w:sz w:val="21"/>
          <w:szCs w:val="21"/>
        </w:rPr>
        <w:t>系列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的空位端子，在任何情况下都不能使用。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2"/>
        <w:rPr>
          <w:rFonts w:ascii="Simsun" w:hAnsi="Simsun" w:hint="eastAsia"/>
          <w:b/>
          <w:color w:val="333333"/>
          <w:sz w:val="21"/>
          <w:szCs w:val="21"/>
        </w:rPr>
      </w:pPr>
      <w:r w:rsidRPr="00900167">
        <w:rPr>
          <w:rFonts w:ascii="Simsun" w:hAnsi="Simsun"/>
          <w:b/>
          <w:color w:val="333333"/>
          <w:sz w:val="21"/>
          <w:szCs w:val="21"/>
        </w:rPr>
        <w:t xml:space="preserve">2.5 </w:t>
      </w:r>
      <w:r w:rsidRPr="00900167">
        <w:rPr>
          <w:rFonts w:ascii="Simsun" w:hAnsi="Simsun"/>
          <w:b/>
          <w:color w:val="333333"/>
          <w:sz w:val="21"/>
          <w:szCs w:val="21"/>
        </w:rPr>
        <w:t>输入接线</w:t>
      </w:r>
    </w:p>
    <w:p w:rsidR="00900167" w:rsidRP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2"/>
        <w:rPr>
          <w:rFonts w:ascii="Simsun" w:hAnsi="Simsun" w:hint="eastAsia"/>
          <w:b/>
          <w:color w:val="333333"/>
          <w:sz w:val="21"/>
          <w:szCs w:val="21"/>
        </w:rPr>
      </w:pP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一般接受行程开关、限位开关等输入的开关量信号。输入接线端子是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与外部传感器负载转换信号的端口。输入接线，一般指外部传感器与输入端口的接线。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输入器件可以是任何无源的触点或集电极开路的</w:t>
      </w:r>
      <w:r>
        <w:rPr>
          <w:rFonts w:ascii="Simsun" w:hAnsi="Simsun"/>
          <w:color w:val="333333"/>
          <w:sz w:val="21"/>
          <w:szCs w:val="21"/>
        </w:rPr>
        <w:t>NPN</w:t>
      </w:r>
      <w:r>
        <w:rPr>
          <w:rFonts w:ascii="Simsun" w:hAnsi="Simsun"/>
          <w:color w:val="333333"/>
          <w:sz w:val="21"/>
          <w:szCs w:val="21"/>
        </w:rPr>
        <w:t>管。输入器件接通时，输入端接通，输入线路闭合，同时输入指示的发光二极管亮。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输入端的一次电路与二次电路之间，采用光电耦合隔离。二次电路带</w:t>
      </w:r>
      <w:r>
        <w:rPr>
          <w:rFonts w:ascii="Simsun" w:hAnsi="Simsun"/>
          <w:color w:val="333333"/>
          <w:sz w:val="21"/>
          <w:szCs w:val="21"/>
        </w:rPr>
        <w:t>RC</w:t>
      </w:r>
      <w:r>
        <w:rPr>
          <w:rFonts w:ascii="Simsun" w:hAnsi="Simsun"/>
          <w:color w:val="333333"/>
          <w:sz w:val="21"/>
          <w:szCs w:val="21"/>
        </w:rPr>
        <w:t>滤波器，以防止由于输入触点抖动或从输入线路串入的电噪声引起</w:t>
      </w:r>
      <w:r>
        <w:rPr>
          <w:rFonts w:ascii="Simsun" w:hAnsi="Simsun"/>
          <w:color w:val="333333"/>
          <w:sz w:val="21"/>
          <w:szCs w:val="21"/>
        </w:rPr>
        <w:t>PLC</w:t>
      </w:r>
      <w:r>
        <w:rPr>
          <w:rFonts w:ascii="Simsun" w:hAnsi="Simsun"/>
          <w:color w:val="333333"/>
          <w:sz w:val="21"/>
          <w:szCs w:val="21"/>
        </w:rPr>
        <w:t>误动作。</w:t>
      </w:r>
    </w:p>
    <w:p w:rsidR="00900167" w:rsidRDefault="00900167" w:rsidP="00900167">
      <w:pPr>
        <w:pStyle w:val="a5"/>
        <w:spacing w:before="0" w:beforeAutospacing="0" w:after="0" w:afterAutospacing="0" w:line="375" w:lineRule="atLeast"/>
        <w:ind w:firstLineChars="200"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若在输入触点电路串联二极管，在串联二极管上的电压应小于</w:t>
      </w:r>
      <w:r>
        <w:rPr>
          <w:rFonts w:ascii="Simsun" w:hAnsi="Simsun"/>
          <w:color w:val="333333"/>
          <w:sz w:val="21"/>
          <w:szCs w:val="21"/>
        </w:rPr>
        <w:t>4V</w:t>
      </w:r>
      <w:r>
        <w:rPr>
          <w:rFonts w:ascii="Simsun" w:hAnsi="Simsun"/>
          <w:color w:val="333333"/>
          <w:sz w:val="21"/>
          <w:szCs w:val="21"/>
        </w:rPr>
        <w:t>。若使用带发光二极管的舌簧开关，串联二极管的数目不能超过两只。</w:t>
      </w:r>
    </w:p>
    <w:p w:rsidR="00F225EF" w:rsidRPr="00900167" w:rsidRDefault="00F225EF"/>
    <w:sectPr w:rsidR="00F225EF" w:rsidRPr="00900167" w:rsidSect="00822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06" w:rsidRDefault="001F5206" w:rsidP="00900167">
      <w:r>
        <w:separator/>
      </w:r>
    </w:p>
  </w:endnote>
  <w:endnote w:type="continuationSeparator" w:id="1">
    <w:p w:rsidR="001F5206" w:rsidRDefault="001F5206" w:rsidP="0090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06" w:rsidRDefault="001F5206" w:rsidP="00900167">
      <w:r>
        <w:separator/>
      </w:r>
    </w:p>
  </w:footnote>
  <w:footnote w:type="continuationSeparator" w:id="1">
    <w:p w:rsidR="001F5206" w:rsidRDefault="001F5206" w:rsidP="00900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FCC"/>
    <w:multiLevelType w:val="hybridMultilevel"/>
    <w:tmpl w:val="BA5CCB54"/>
    <w:lvl w:ilvl="0" w:tplc="CC2C291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69357727"/>
    <w:multiLevelType w:val="hybridMultilevel"/>
    <w:tmpl w:val="AEC89FDC"/>
    <w:lvl w:ilvl="0" w:tplc="F2D22DBA">
      <w:start w:val="1"/>
      <w:numFmt w:val="decimalFullWidth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167"/>
    <w:rsid w:val="00070723"/>
    <w:rsid w:val="001F5206"/>
    <w:rsid w:val="002D3A86"/>
    <w:rsid w:val="0048068A"/>
    <w:rsid w:val="008220BA"/>
    <w:rsid w:val="00900167"/>
    <w:rsid w:val="00AB4370"/>
    <w:rsid w:val="00B84EBD"/>
    <w:rsid w:val="00CB1E8F"/>
    <w:rsid w:val="00F2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1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0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00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odelaser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1311</Characters>
  <Application>Microsoft Office Word</Application>
  <DocSecurity>0</DocSecurity>
  <Lines>10</Lines>
  <Paragraphs>3</Paragraphs>
  <ScaleCrop>false</ScaleCrop>
  <Company>微软中国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2015-06-12T08:07:00Z</dcterms:created>
  <dcterms:modified xsi:type="dcterms:W3CDTF">2015-06-16T07:02:00Z</dcterms:modified>
</cp:coreProperties>
</file>