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C3" w:rsidRPr="005647C3" w:rsidRDefault="005647C3" w:rsidP="005647C3">
      <w:pPr>
        <w:widowControl/>
        <w:spacing w:line="450" w:lineRule="atLeast"/>
        <w:jc w:val="left"/>
        <w:outlineLvl w:val="0"/>
        <w:rPr>
          <w:rFonts w:ascii="微软雅黑" w:eastAsia="微软雅黑" w:hAnsi="微软雅黑" w:cs="宋体"/>
          <w:b/>
          <w:bCs/>
          <w:color w:val="333333"/>
          <w:kern w:val="36"/>
          <w:sz w:val="36"/>
          <w:szCs w:val="36"/>
        </w:rPr>
      </w:pPr>
      <w:bookmarkStart w:id="0" w:name="_GoBack"/>
      <w:r w:rsidRPr="005647C3">
        <w:rPr>
          <w:rFonts w:ascii="微软雅黑" w:eastAsia="微软雅黑" w:hAnsi="微软雅黑" w:cs="宋体" w:hint="eastAsia"/>
          <w:b/>
          <w:bCs/>
          <w:color w:val="333333"/>
          <w:kern w:val="36"/>
          <w:sz w:val="36"/>
          <w:szCs w:val="36"/>
        </w:rPr>
        <w:t>技术前沿：处理器封装知多少？</w:t>
      </w:r>
    </w:p>
    <w:bookmarkEnd w:id="0"/>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IT</w:t>
      </w:r>
      <w:r>
        <w:rPr>
          <w:rFonts w:ascii="Arial" w:hAnsi="Arial" w:cs="Arial"/>
          <w:color w:val="000000"/>
          <w:sz w:val="21"/>
          <w:szCs w:val="21"/>
        </w:rPr>
        <w:t>行业快速发展，而处理器无疑起到引领行业趋势的重要作用。长期以来，处理器的生产制造对于外界来说非常的神秘。</w:t>
      </w:r>
    </w:p>
    <w:p w:rsidR="005647C3" w:rsidRDefault="005647C3" w:rsidP="005647C3">
      <w:pPr>
        <w:pStyle w:val="a3"/>
        <w:spacing w:before="0" w:beforeAutospacing="0" w:after="0" w:afterAutospacing="0" w:line="36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3714750" cy="2505075"/>
            <wp:effectExtent l="0" t="0" r="0" b="9525"/>
            <wp:docPr id="1" name="图片 1" descr="技术前沿：处理器封装知多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技术前沿：处理器封装知多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505075"/>
                    </a:xfrm>
                    <a:prstGeom prst="rect">
                      <a:avLst/>
                    </a:prstGeom>
                    <a:noFill/>
                    <a:ln>
                      <a:noFill/>
                    </a:ln>
                  </pic:spPr>
                </pic:pic>
              </a:graphicData>
            </a:graphic>
          </wp:inline>
        </w:drawing>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在处理器方面，我国发展较晚，在顶尖技术方面相比国外的处理器厂商差距很大。处理器的生产流程由晶圆制造、晶圆测试、芯片封装和封装后测试组成。</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随着我国制造技术的发展，在处理器生产过程中，芯片封装和封装后两个阶段在我国也能够实现。近日笔者有幸参观了国外某处理器厂商在国内设立的工厂，让我大开眼界，原本以为对技术要求不高的封装环节竟然也如此不凡。</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首先，我们来科普下，晶圆制造、晶圆</w:t>
      </w:r>
      <w:proofErr w:type="gramStart"/>
      <w:r>
        <w:rPr>
          <w:rFonts w:ascii="Arial" w:hAnsi="Arial" w:cs="Arial"/>
          <w:color w:val="000000"/>
          <w:sz w:val="21"/>
          <w:szCs w:val="21"/>
        </w:rPr>
        <w:t>测试着</w:t>
      </w:r>
      <w:proofErr w:type="gramEnd"/>
      <w:r>
        <w:rPr>
          <w:rFonts w:ascii="Arial" w:hAnsi="Arial" w:cs="Arial"/>
          <w:color w:val="000000"/>
          <w:sz w:val="21"/>
          <w:szCs w:val="21"/>
        </w:rPr>
        <w:t>两个环节对技术要求非常高，所以一般都是在国外完成，而国内的企业更多的是承担封装环节。过半导体封装是指将通过测试的晶</w:t>
      </w:r>
      <w:proofErr w:type="gramStart"/>
      <w:r>
        <w:rPr>
          <w:rFonts w:ascii="Arial" w:hAnsi="Arial" w:cs="Arial"/>
          <w:color w:val="000000"/>
          <w:sz w:val="21"/>
          <w:szCs w:val="21"/>
        </w:rPr>
        <w:t>圆按照</w:t>
      </w:r>
      <w:proofErr w:type="gramEnd"/>
      <w:r>
        <w:rPr>
          <w:rFonts w:ascii="Arial" w:hAnsi="Arial" w:cs="Arial"/>
          <w:color w:val="000000"/>
          <w:sz w:val="21"/>
          <w:szCs w:val="21"/>
        </w:rPr>
        <w:t>产品型号及功能需求加工得到独立芯片的过程。</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虽然封装看起来似乎是一道简单的工序，然而当我们实际参观后才回你了解到这个环节其实也是具有创新性的技术的，半导体封装决定着半导体发展的未来，同时也将会是企业取得成功的核心竞争力。</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对于平常的礼品来说，送礼的人都会花费心思用彩纸或丝带将礼物精心的包装起来。虽然我们在包装礼品时不遗余力，煞费苦心，但其中的礼品却往往远比外观重要得多。然而，对于半导体的封装而言却不会出现同样的情况。</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事实上，研发全新且富有创意的方法来封装我们的尖端技术对于半导体的未来发展而言至关重要。</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5"/>
          <w:rFonts w:ascii="Arial" w:hAnsi="Arial" w:cs="Arial"/>
          <w:color w:val="000000"/>
          <w:sz w:val="21"/>
          <w:szCs w:val="21"/>
        </w:rPr>
        <w:t>半导体封装的挑战</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我们以医疗保健电子产品为例，无论是针对患者护理而设计的专业组件还是可穿戴式的个人健身设备，这些突破性电子产品中所包含的电路元件必须封装在比以往更小的空间内，同时还不能影响其性能和可靠性。半导体产品的封装必须要覆盖并保护内部电路元件，并且能允许外部连接的访问以及提供针对某些应用的环境感测能力。</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在医院环境中，</w:t>
      </w:r>
      <w:r>
        <w:rPr>
          <w:rFonts w:ascii="Arial" w:hAnsi="Arial" w:cs="Arial"/>
          <w:color w:val="000000"/>
          <w:sz w:val="21"/>
          <w:szCs w:val="21"/>
        </w:rPr>
        <w:t>X</w:t>
      </w:r>
      <w:r>
        <w:rPr>
          <w:rFonts w:ascii="Arial" w:hAnsi="Arial" w:cs="Arial"/>
          <w:color w:val="000000"/>
          <w:sz w:val="21"/>
          <w:szCs w:val="21"/>
        </w:rPr>
        <w:t>射线、计算机断层扫描（</w:t>
      </w:r>
      <w:r>
        <w:rPr>
          <w:rFonts w:ascii="Arial" w:hAnsi="Arial" w:cs="Arial"/>
          <w:color w:val="000000"/>
          <w:sz w:val="21"/>
          <w:szCs w:val="21"/>
        </w:rPr>
        <w:t>CT</w:t>
      </w:r>
      <w:r>
        <w:rPr>
          <w:rFonts w:ascii="Arial" w:hAnsi="Arial" w:cs="Arial"/>
          <w:color w:val="000000"/>
          <w:sz w:val="21"/>
          <w:szCs w:val="21"/>
        </w:rPr>
        <w:t>）和超声设备均要求具备极高的分辨率，因此，我们在将相当数量的模数转换器（</w:t>
      </w:r>
      <w:r>
        <w:rPr>
          <w:rFonts w:ascii="Arial" w:hAnsi="Arial" w:cs="Arial"/>
          <w:color w:val="000000"/>
          <w:sz w:val="21"/>
          <w:szCs w:val="21"/>
        </w:rPr>
        <w:t>ADC</w:t>
      </w:r>
      <w:r>
        <w:rPr>
          <w:rFonts w:ascii="Arial" w:hAnsi="Arial" w:cs="Arial"/>
          <w:color w:val="000000"/>
          <w:sz w:val="21"/>
          <w:szCs w:val="21"/>
        </w:rPr>
        <w:t>）通道封装到特定空间时还要保证其能够提</w:t>
      </w:r>
      <w:r>
        <w:rPr>
          <w:rFonts w:ascii="Arial" w:hAnsi="Arial" w:cs="Arial"/>
          <w:color w:val="000000"/>
          <w:sz w:val="21"/>
          <w:szCs w:val="21"/>
        </w:rPr>
        <w:lastRenderedPageBreak/>
        <w:t>供相应的性能。通常来说，单个或几个实用的高速</w:t>
      </w:r>
      <w:r>
        <w:rPr>
          <w:rFonts w:ascii="Arial" w:hAnsi="Arial" w:cs="Arial"/>
          <w:color w:val="000000"/>
          <w:sz w:val="21"/>
          <w:szCs w:val="21"/>
        </w:rPr>
        <w:t>ADC</w:t>
      </w:r>
      <w:r>
        <w:rPr>
          <w:rFonts w:ascii="Arial" w:hAnsi="Arial" w:cs="Arial"/>
          <w:color w:val="000000"/>
          <w:sz w:val="21"/>
          <w:szCs w:val="21"/>
        </w:rPr>
        <w:t>无法处理大型</w:t>
      </w:r>
      <w:r>
        <w:rPr>
          <w:rFonts w:ascii="Arial" w:hAnsi="Arial" w:cs="Arial"/>
          <w:color w:val="000000"/>
          <w:sz w:val="21"/>
          <w:szCs w:val="21"/>
        </w:rPr>
        <w:t>CT</w:t>
      </w:r>
      <w:r>
        <w:rPr>
          <w:rFonts w:ascii="Arial" w:hAnsi="Arial" w:cs="Arial"/>
          <w:color w:val="000000"/>
          <w:sz w:val="21"/>
          <w:szCs w:val="21"/>
        </w:rPr>
        <w:t>数字图像所需的全部数据，同时也没有足够的空间来将多个分离的</w:t>
      </w:r>
      <w:r>
        <w:rPr>
          <w:rFonts w:ascii="Arial" w:hAnsi="Arial" w:cs="Arial"/>
          <w:color w:val="000000"/>
          <w:sz w:val="21"/>
          <w:szCs w:val="21"/>
        </w:rPr>
        <w:t>ADC</w:t>
      </w:r>
      <w:r>
        <w:rPr>
          <w:rFonts w:ascii="Arial" w:hAnsi="Arial" w:cs="Arial"/>
          <w:color w:val="000000"/>
          <w:sz w:val="21"/>
          <w:szCs w:val="21"/>
        </w:rPr>
        <w:t>彼此相邻放置。</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当涉及到外部传感器时，封装就会变得更具挑战性。在大多数情况下，</w:t>
      </w:r>
      <w:hyperlink r:id="rId6" w:tgtFrame="_blank" w:tooltip="集成电路" w:history="1">
        <w:r>
          <w:rPr>
            <w:rStyle w:val="a4"/>
            <w:rFonts w:ascii="Arial" w:hAnsi="Arial" w:cs="Arial"/>
            <w:color w:val="920346"/>
            <w:sz w:val="21"/>
            <w:szCs w:val="21"/>
          </w:rPr>
          <w:t>集成电路</w:t>
        </w:r>
      </w:hyperlink>
      <w:r>
        <w:rPr>
          <w:rFonts w:ascii="Arial" w:hAnsi="Arial" w:cs="Arial"/>
          <w:color w:val="000000"/>
          <w:sz w:val="21"/>
          <w:szCs w:val="21"/>
        </w:rPr>
        <w:t>（</w:t>
      </w:r>
      <w:r>
        <w:rPr>
          <w:rFonts w:ascii="Arial" w:hAnsi="Arial" w:cs="Arial"/>
          <w:color w:val="000000"/>
          <w:sz w:val="21"/>
          <w:szCs w:val="21"/>
        </w:rPr>
        <w:t>IC</w:t>
      </w:r>
      <w:r>
        <w:rPr>
          <w:rFonts w:ascii="Arial" w:hAnsi="Arial" w:cs="Arial"/>
          <w:color w:val="000000"/>
          <w:sz w:val="21"/>
          <w:szCs w:val="21"/>
        </w:rPr>
        <w:t>）可以被安全的包在其封装内，但外部传感器却必须暴露于外界环境中，以为医疗环境提供高度可靠的信息。面临这些挑战，</w:t>
      </w:r>
      <w:r>
        <w:rPr>
          <w:rFonts w:ascii="Arial" w:hAnsi="Arial" w:cs="Arial"/>
          <w:color w:val="000000"/>
          <w:sz w:val="21"/>
          <w:szCs w:val="21"/>
        </w:rPr>
        <w:t>TI</w:t>
      </w:r>
      <w:r>
        <w:rPr>
          <w:rFonts w:ascii="Arial" w:hAnsi="Arial" w:cs="Arial"/>
          <w:color w:val="000000"/>
          <w:sz w:val="21"/>
          <w:szCs w:val="21"/>
        </w:rPr>
        <w:t>在其最新的白皮书中提供了各种示例，同时介绍了独特的封装技术解决方案。</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试图在更小的空间内保持相同的性能所要面临的挑战不胜枚举，而正是出于这种原因，封装领域的创新才是取得成功的核心竞争力。</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对可穿戴式个人健身设备而言，问题的侧重点不再是大量的数据处理，而是要在保持低成本的同时最大限度地减少尺寸和重量。</w:t>
      </w:r>
    </w:p>
    <w:p w:rsidR="005647C3" w:rsidRDefault="005647C3" w:rsidP="005647C3">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随着技术的进步，也许</w:t>
      </w:r>
      <w:hyperlink r:id="rId7" w:tgtFrame="_blank" w:tooltip="电路板" w:history="1">
        <w:r>
          <w:rPr>
            <w:rStyle w:val="a4"/>
            <w:rFonts w:ascii="Arial" w:hAnsi="Arial" w:cs="Arial"/>
            <w:color w:val="920346"/>
            <w:sz w:val="21"/>
            <w:szCs w:val="21"/>
          </w:rPr>
          <w:t>电路板</w:t>
        </w:r>
      </w:hyperlink>
      <w:r>
        <w:rPr>
          <w:rFonts w:ascii="Arial" w:hAnsi="Arial" w:cs="Arial"/>
          <w:color w:val="000000"/>
          <w:sz w:val="21"/>
          <w:szCs w:val="21"/>
        </w:rPr>
        <w:t>上</w:t>
      </w:r>
      <w:r>
        <w:rPr>
          <w:rFonts w:ascii="Arial" w:hAnsi="Arial" w:cs="Arial"/>
          <w:color w:val="000000"/>
          <w:sz w:val="21"/>
          <w:szCs w:val="21"/>
        </w:rPr>
        <w:t>IC</w:t>
      </w:r>
      <w:r>
        <w:rPr>
          <w:rFonts w:ascii="Arial" w:hAnsi="Arial" w:cs="Arial"/>
          <w:color w:val="000000"/>
          <w:sz w:val="21"/>
          <w:szCs w:val="21"/>
        </w:rPr>
        <w:t>的封装已经不再是一个难题，取而代之的是研究假肢或皮肤粘附性电子产品上的</w:t>
      </w:r>
      <w:r>
        <w:rPr>
          <w:rFonts w:ascii="Arial" w:hAnsi="Arial" w:cs="Arial"/>
          <w:color w:val="000000"/>
          <w:sz w:val="21"/>
          <w:szCs w:val="21"/>
        </w:rPr>
        <w:t>IC</w:t>
      </w:r>
      <w:r>
        <w:rPr>
          <w:rFonts w:ascii="Arial" w:hAnsi="Arial" w:cs="Arial"/>
          <w:color w:val="000000"/>
          <w:sz w:val="21"/>
          <w:szCs w:val="21"/>
        </w:rPr>
        <w:t>封装方法。此外，还必须这些国内企业在封装的领域中不断开拓创新，使封装与生物相容性材料进行结合，从而让人体不再对这些电子产品产生不良反应或排斥。封装环节同样值得我们重视。</w:t>
      </w:r>
    </w:p>
    <w:p w:rsidR="00C454B2" w:rsidRPr="005647C3" w:rsidRDefault="00C454B2"/>
    <w:sectPr w:rsidR="00C454B2" w:rsidRPr="005647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C3"/>
    <w:rsid w:val="005647C3"/>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647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47C3"/>
    <w:rPr>
      <w:rFonts w:ascii="宋体" w:eastAsia="宋体" w:hAnsi="宋体" w:cs="宋体"/>
      <w:b/>
      <w:bCs/>
      <w:kern w:val="36"/>
      <w:sz w:val="48"/>
      <w:szCs w:val="48"/>
    </w:rPr>
  </w:style>
  <w:style w:type="paragraph" w:styleId="a3">
    <w:name w:val="Normal (Web)"/>
    <w:basedOn w:val="a"/>
    <w:uiPriority w:val="99"/>
    <w:semiHidden/>
    <w:unhideWhenUsed/>
    <w:rsid w:val="005647C3"/>
    <w:pPr>
      <w:widowControl/>
      <w:spacing w:before="100" w:beforeAutospacing="1" w:after="100" w:afterAutospacing="1"/>
      <w:jc w:val="left"/>
    </w:pPr>
    <w:rPr>
      <w:rFonts w:ascii="宋体" w:eastAsia="宋体" w:hAnsi="宋体" w:cs="宋体"/>
      <w:kern w:val="0"/>
      <w:sz w:val="24"/>
      <w:szCs w:val="24"/>
    </w:rPr>
  </w:style>
  <w:style w:type="character" w:customStyle="1" w:styleId="hrefstyle">
    <w:name w:val="hrefstyle"/>
    <w:basedOn w:val="a0"/>
    <w:rsid w:val="005647C3"/>
  </w:style>
  <w:style w:type="character" w:styleId="a4">
    <w:name w:val="Hyperlink"/>
    <w:basedOn w:val="a0"/>
    <w:uiPriority w:val="99"/>
    <w:semiHidden/>
    <w:unhideWhenUsed/>
    <w:rsid w:val="005647C3"/>
    <w:rPr>
      <w:color w:val="0000FF"/>
      <w:u w:val="single"/>
    </w:rPr>
  </w:style>
  <w:style w:type="character" w:styleId="a5">
    <w:name w:val="Strong"/>
    <w:basedOn w:val="a0"/>
    <w:uiPriority w:val="22"/>
    <w:qFormat/>
    <w:rsid w:val="005647C3"/>
    <w:rPr>
      <w:b/>
      <w:bCs/>
    </w:rPr>
  </w:style>
  <w:style w:type="paragraph" w:styleId="a6">
    <w:name w:val="Balloon Text"/>
    <w:basedOn w:val="a"/>
    <w:link w:val="Char"/>
    <w:uiPriority w:val="99"/>
    <w:semiHidden/>
    <w:unhideWhenUsed/>
    <w:rsid w:val="005647C3"/>
    <w:rPr>
      <w:sz w:val="18"/>
      <w:szCs w:val="18"/>
    </w:rPr>
  </w:style>
  <w:style w:type="character" w:customStyle="1" w:styleId="Char">
    <w:name w:val="批注框文本 Char"/>
    <w:basedOn w:val="a0"/>
    <w:link w:val="a6"/>
    <w:uiPriority w:val="99"/>
    <w:semiHidden/>
    <w:rsid w:val="005647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647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47C3"/>
    <w:rPr>
      <w:rFonts w:ascii="宋体" w:eastAsia="宋体" w:hAnsi="宋体" w:cs="宋体"/>
      <w:b/>
      <w:bCs/>
      <w:kern w:val="36"/>
      <w:sz w:val="48"/>
      <w:szCs w:val="48"/>
    </w:rPr>
  </w:style>
  <w:style w:type="paragraph" w:styleId="a3">
    <w:name w:val="Normal (Web)"/>
    <w:basedOn w:val="a"/>
    <w:uiPriority w:val="99"/>
    <w:semiHidden/>
    <w:unhideWhenUsed/>
    <w:rsid w:val="005647C3"/>
    <w:pPr>
      <w:widowControl/>
      <w:spacing w:before="100" w:beforeAutospacing="1" w:after="100" w:afterAutospacing="1"/>
      <w:jc w:val="left"/>
    </w:pPr>
    <w:rPr>
      <w:rFonts w:ascii="宋体" w:eastAsia="宋体" w:hAnsi="宋体" w:cs="宋体"/>
      <w:kern w:val="0"/>
      <w:sz w:val="24"/>
      <w:szCs w:val="24"/>
    </w:rPr>
  </w:style>
  <w:style w:type="character" w:customStyle="1" w:styleId="hrefstyle">
    <w:name w:val="hrefstyle"/>
    <w:basedOn w:val="a0"/>
    <w:rsid w:val="005647C3"/>
  </w:style>
  <w:style w:type="character" w:styleId="a4">
    <w:name w:val="Hyperlink"/>
    <w:basedOn w:val="a0"/>
    <w:uiPriority w:val="99"/>
    <w:semiHidden/>
    <w:unhideWhenUsed/>
    <w:rsid w:val="005647C3"/>
    <w:rPr>
      <w:color w:val="0000FF"/>
      <w:u w:val="single"/>
    </w:rPr>
  </w:style>
  <w:style w:type="character" w:styleId="a5">
    <w:name w:val="Strong"/>
    <w:basedOn w:val="a0"/>
    <w:uiPriority w:val="22"/>
    <w:qFormat/>
    <w:rsid w:val="005647C3"/>
    <w:rPr>
      <w:b/>
      <w:bCs/>
    </w:rPr>
  </w:style>
  <w:style w:type="paragraph" w:styleId="a6">
    <w:name w:val="Balloon Text"/>
    <w:basedOn w:val="a"/>
    <w:link w:val="Char"/>
    <w:uiPriority w:val="99"/>
    <w:semiHidden/>
    <w:unhideWhenUsed/>
    <w:rsid w:val="005647C3"/>
    <w:rPr>
      <w:sz w:val="18"/>
      <w:szCs w:val="18"/>
    </w:rPr>
  </w:style>
  <w:style w:type="character" w:customStyle="1" w:styleId="Char">
    <w:name w:val="批注框文本 Char"/>
    <w:basedOn w:val="a0"/>
    <w:link w:val="a6"/>
    <w:uiPriority w:val="99"/>
    <w:semiHidden/>
    <w:rsid w:val="005647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21114">
      <w:bodyDiv w:val="1"/>
      <w:marLeft w:val="0"/>
      <w:marRight w:val="0"/>
      <w:marTop w:val="0"/>
      <w:marBottom w:val="0"/>
      <w:divBdr>
        <w:top w:val="none" w:sz="0" w:space="0" w:color="auto"/>
        <w:left w:val="none" w:sz="0" w:space="0" w:color="auto"/>
        <w:bottom w:val="none" w:sz="0" w:space="0" w:color="auto"/>
        <w:right w:val="none" w:sz="0" w:space="0" w:color="auto"/>
      </w:divBdr>
    </w:div>
    <w:div w:id="19335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e.ofweek.com/KW-dianluba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e.ofweek.com/KW-jichengdianlu.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Company>china</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2015-07-17T03:45:00Z</dcterms:created>
  <dcterms:modified xsi:type="dcterms:W3CDTF">2015-07-17T03:45:00Z</dcterms:modified>
</cp:coreProperties>
</file>