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BD" w:rsidRDefault="005B32BD" w:rsidP="005B32BD">
      <w:pPr>
        <w:widowControl/>
        <w:spacing w:before="100" w:beforeAutospacing="1" w:after="300" w:line="420" w:lineRule="atLeast"/>
        <w:jc w:val="center"/>
        <w:rPr>
          <w:rFonts w:ascii="微软雅黑" w:eastAsia="微软雅黑" w:hAnsi="微软雅黑" w:cs="宋体"/>
          <w:color w:val="333333"/>
          <w:kern w:val="0"/>
          <w:sz w:val="24"/>
          <w:szCs w:val="24"/>
        </w:rPr>
      </w:pPr>
      <w:r>
        <w:rPr>
          <w:rFonts w:ascii="微软雅黑" w:eastAsia="微软雅黑" w:hAnsi="微软雅黑" w:hint="eastAsia"/>
          <w:color w:val="000000"/>
          <w:kern w:val="36"/>
          <w:sz w:val="39"/>
          <w:szCs w:val="39"/>
        </w:rPr>
        <w:t>智能楼宇与物联网之间碰撞出的火花</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智能家居、智慧社区是最近几年的热点，一些传统</w:t>
      </w:r>
      <w:r w:rsidR="00192591">
        <w:rPr>
          <w:rFonts w:ascii="微软雅黑" w:eastAsia="微软雅黑" w:hAnsi="微软雅黑" w:cs="宋体" w:hint="eastAsia"/>
          <w:color w:val="333333"/>
          <w:kern w:val="0"/>
          <w:sz w:val="24"/>
          <w:szCs w:val="24"/>
        </w:rPr>
        <w:t>安防</w:t>
      </w:r>
      <w:r w:rsidRPr="005B32BD">
        <w:rPr>
          <w:rFonts w:ascii="微软雅黑" w:eastAsia="微软雅黑" w:hAnsi="微软雅黑" w:cs="宋体" w:hint="eastAsia"/>
          <w:color w:val="333333"/>
          <w:kern w:val="0"/>
          <w:sz w:val="24"/>
          <w:szCs w:val="24"/>
        </w:rPr>
        <w:t>企业纷纷投身其中，结合“互联网 ”的大潮，陆续推出整合楼宇对讲、视频监控、停车场、背景音乐、小区照明等子系统的智慧社区解决方案，提出通过TCP/IP数字技术的应用，实现小区内部</w:t>
      </w:r>
      <w:proofErr w:type="gramStart"/>
      <w:r w:rsidRPr="005B32BD">
        <w:rPr>
          <w:rFonts w:ascii="微软雅黑" w:eastAsia="微软雅黑" w:hAnsi="微软雅黑" w:cs="宋体" w:hint="eastAsia"/>
          <w:color w:val="333333"/>
          <w:kern w:val="0"/>
          <w:sz w:val="24"/>
          <w:szCs w:val="24"/>
        </w:rPr>
        <w:t>的多网融合</w:t>
      </w:r>
      <w:proofErr w:type="gramEnd"/>
      <w:r w:rsidRPr="005B32BD">
        <w:rPr>
          <w:rFonts w:ascii="微软雅黑" w:eastAsia="微软雅黑" w:hAnsi="微软雅黑" w:cs="宋体" w:hint="eastAsia"/>
          <w:color w:val="333333"/>
          <w:kern w:val="0"/>
          <w:sz w:val="24"/>
          <w:szCs w:val="24"/>
        </w:rPr>
        <w:t>;同时，通过小区管理软件的平台化，实现不同子系统之间的信息互通和联动指挥。</w:t>
      </w:r>
    </w:p>
    <w:p w:rsidR="005B32BD" w:rsidRPr="0012053A" w:rsidRDefault="005B32BD" w:rsidP="005B32BD">
      <w:pPr>
        <w:widowControl/>
        <w:spacing w:before="100" w:beforeAutospacing="1" w:after="300" w:line="420" w:lineRule="atLeast"/>
        <w:ind w:firstLine="480"/>
        <w:jc w:val="left"/>
        <w:rPr>
          <w:rFonts w:ascii="微软雅黑" w:eastAsia="微软雅黑" w:hAnsi="微软雅黑" w:cs="宋体"/>
          <w:b/>
          <w:color w:val="333333"/>
          <w:kern w:val="0"/>
          <w:sz w:val="24"/>
          <w:szCs w:val="24"/>
        </w:rPr>
      </w:pPr>
      <w:r w:rsidRPr="0012053A">
        <w:rPr>
          <w:rFonts w:ascii="微软雅黑" w:eastAsia="微软雅黑" w:hAnsi="微软雅黑" w:cs="宋体" w:hint="eastAsia"/>
          <w:b/>
          <w:color w:val="333333"/>
          <w:kern w:val="0"/>
          <w:sz w:val="24"/>
          <w:szCs w:val="24"/>
        </w:rPr>
        <w:t>一、</w:t>
      </w:r>
      <w:r w:rsidR="00192591" w:rsidRPr="0012053A">
        <w:rPr>
          <w:rFonts w:ascii="微软雅黑" w:eastAsia="微软雅黑" w:hAnsi="微软雅黑" w:cs="宋体" w:hint="eastAsia"/>
          <w:b/>
          <w:color w:val="333333"/>
          <w:kern w:val="0"/>
          <w:sz w:val="24"/>
          <w:szCs w:val="24"/>
        </w:rPr>
        <w:t>智能楼宇</w:t>
      </w:r>
      <w:r w:rsidRPr="0012053A">
        <w:rPr>
          <w:rFonts w:ascii="微软雅黑" w:eastAsia="微软雅黑" w:hAnsi="微软雅黑" w:cs="宋体" w:hint="eastAsia"/>
          <w:b/>
          <w:color w:val="333333"/>
          <w:kern w:val="0"/>
          <w:sz w:val="24"/>
          <w:szCs w:val="24"/>
        </w:rPr>
        <w:t>对讲的概述</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智能楼宇对讲系统是融合</w:t>
      </w:r>
      <w:r w:rsidR="00192591">
        <w:rPr>
          <w:rFonts w:ascii="微软雅黑" w:eastAsia="微软雅黑" w:hAnsi="微软雅黑" w:cs="宋体" w:hint="eastAsia"/>
          <w:color w:val="333333"/>
          <w:kern w:val="0"/>
          <w:sz w:val="24"/>
          <w:szCs w:val="24"/>
        </w:rPr>
        <w:t>自动化</w:t>
      </w:r>
      <w:r w:rsidRPr="005B32BD">
        <w:rPr>
          <w:rFonts w:ascii="微软雅黑" w:eastAsia="微软雅黑" w:hAnsi="微软雅黑" w:cs="宋体" w:hint="eastAsia"/>
          <w:color w:val="333333"/>
          <w:kern w:val="0"/>
          <w:sz w:val="24"/>
          <w:szCs w:val="24"/>
        </w:rPr>
        <w:t>控制系统、计算机网络系统和网络通讯技术于一体，实现楼宇内外业主、访客间的语音、视屏对讲、开锁和信息发布、家电控制、安防报警等功能，通过家庭网络联网实现自动化，通过宽带、</w:t>
      </w:r>
      <w:proofErr w:type="gramStart"/>
      <w:r w:rsidRPr="005B32BD">
        <w:rPr>
          <w:rFonts w:ascii="微软雅黑" w:eastAsia="微软雅黑" w:hAnsi="微软雅黑" w:cs="宋体" w:hint="eastAsia"/>
          <w:color w:val="333333"/>
          <w:kern w:val="0"/>
          <w:sz w:val="24"/>
          <w:szCs w:val="24"/>
        </w:rPr>
        <w:t>固话和</w:t>
      </w:r>
      <w:proofErr w:type="gramEnd"/>
      <w:r w:rsidRPr="005B32BD">
        <w:rPr>
          <w:rFonts w:ascii="微软雅黑" w:eastAsia="微软雅黑" w:hAnsi="微软雅黑" w:cs="宋体" w:hint="eastAsia"/>
          <w:color w:val="333333"/>
          <w:kern w:val="0"/>
          <w:sz w:val="24"/>
          <w:szCs w:val="24"/>
        </w:rPr>
        <w:t>3G无线网络，可以实现对家庭设备的远程操控。</w:t>
      </w:r>
    </w:p>
    <w:p w:rsidR="005B32BD" w:rsidRPr="005B32BD" w:rsidRDefault="005B32BD" w:rsidP="005B32BD">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5675" cy="3173730"/>
            <wp:effectExtent l="0" t="0" r="0" b="7620"/>
            <wp:docPr id="8" name="图片 8" descr="http://www.ck365.cn/data/upload/201506/24/09-11-40-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k365.cn/data/upload/201506/24/09-11-40-4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5675" cy="3173730"/>
                    </a:xfrm>
                    <a:prstGeom prst="rect">
                      <a:avLst/>
                    </a:prstGeom>
                    <a:noFill/>
                    <a:ln>
                      <a:noFill/>
                    </a:ln>
                  </pic:spPr>
                </pic:pic>
              </a:graphicData>
            </a:graphic>
          </wp:inline>
        </w:drawing>
      </w:r>
    </w:p>
    <w:p w:rsidR="005B32BD" w:rsidRPr="005B32BD" w:rsidRDefault="005B32BD" w:rsidP="005B32BD">
      <w:pPr>
        <w:widowControl/>
        <w:spacing w:before="100" w:beforeAutospacing="1" w:after="300" w:line="420" w:lineRule="atLeast"/>
        <w:ind w:firstLine="480"/>
        <w:jc w:val="center"/>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lastRenderedPageBreak/>
        <w:t>智能楼宇系统示意图</w:t>
      </w:r>
    </w:p>
    <w:p w:rsidR="005B32BD" w:rsidRPr="0012053A" w:rsidRDefault="005B32BD" w:rsidP="005B32BD">
      <w:pPr>
        <w:widowControl/>
        <w:spacing w:before="100" w:beforeAutospacing="1" w:after="300" w:line="420" w:lineRule="atLeast"/>
        <w:ind w:firstLine="480"/>
        <w:jc w:val="left"/>
        <w:rPr>
          <w:rFonts w:ascii="微软雅黑" w:eastAsia="微软雅黑" w:hAnsi="微软雅黑" w:cs="宋体"/>
          <w:b/>
          <w:color w:val="333333"/>
          <w:kern w:val="0"/>
          <w:sz w:val="24"/>
          <w:szCs w:val="24"/>
        </w:rPr>
      </w:pPr>
      <w:r w:rsidRPr="0012053A">
        <w:rPr>
          <w:rFonts w:ascii="微软雅黑" w:eastAsia="微软雅黑" w:hAnsi="微软雅黑" w:cs="宋体" w:hint="eastAsia"/>
          <w:b/>
          <w:color w:val="333333"/>
          <w:kern w:val="0"/>
          <w:sz w:val="24"/>
          <w:szCs w:val="24"/>
        </w:rPr>
        <w:t>二、</w:t>
      </w:r>
      <w:r w:rsidR="00192591" w:rsidRPr="0012053A">
        <w:rPr>
          <w:rFonts w:ascii="微软雅黑" w:eastAsia="微软雅黑" w:hAnsi="微软雅黑" w:cs="宋体" w:hint="eastAsia"/>
          <w:b/>
          <w:color w:val="333333"/>
          <w:kern w:val="0"/>
          <w:sz w:val="24"/>
          <w:szCs w:val="24"/>
        </w:rPr>
        <w:t>物联网</w:t>
      </w:r>
      <w:r w:rsidRPr="0012053A">
        <w:rPr>
          <w:rFonts w:ascii="微软雅黑" w:eastAsia="微软雅黑" w:hAnsi="微软雅黑" w:cs="宋体" w:hint="eastAsia"/>
          <w:b/>
          <w:color w:val="333333"/>
          <w:kern w:val="0"/>
          <w:sz w:val="24"/>
          <w:szCs w:val="24"/>
        </w:rPr>
        <w:t>APP架构</w:t>
      </w:r>
    </w:p>
    <w:p w:rsidR="005B32BD" w:rsidRPr="005B32BD" w:rsidRDefault="005B32BD" w:rsidP="005B32BD">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5675" cy="3173730"/>
            <wp:effectExtent l="0" t="0" r="0" b="7620"/>
            <wp:docPr id="7" name="图片 7" descr="http://www.ck365.cn/data/upload/201506/24/09-11-40-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k365.cn/data/upload/201506/24/09-11-40-4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5675" cy="3173730"/>
                    </a:xfrm>
                    <a:prstGeom prst="rect">
                      <a:avLst/>
                    </a:prstGeom>
                    <a:noFill/>
                    <a:ln>
                      <a:noFill/>
                    </a:ln>
                  </pic:spPr>
                </pic:pic>
              </a:graphicData>
            </a:graphic>
          </wp:inline>
        </w:drawing>
      </w:r>
    </w:p>
    <w:p w:rsidR="005B32BD" w:rsidRPr="005B32BD" w:rsidRDefault="005B32BD" w:rsidP="005B32BD">
      <w:pPr>
        <w:widowControl/>
        <w:spacing w:before="100" w:beforeAutospacing="1" w:after="300" w:line="420" w:lineRule="atLeast"/>
        <w:ind w:firstLine="480"/>
        <w:jc w:val="center"/>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物联网APP架构</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1)本项目方案架构采用小区自建局域网;</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2)需要采用智能手机进行远程监控时，需要对流媒体服务器提供一个外网固定IP的接入;</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3)住户在家庭WIFI条件下，智能手机安装APP客户端软件，可以将智能手机</w:t>
      </w:r>
      <w:proofErr w:type="gramStart"/>
      <w:r w:rsidRPr="005B32BD">
        <w:rPr>
          <w:rFonts w:ascii="微软雅黑" w:eastAsia="微软雅黑" w:hAnsi="微软雅黑" w:cs="宋体" w:hint="eastAsia"/>
          <w:color w:val="333333"/>
          <w:kern w:val="0"/>
          <w:sz w:val="24"/>
          <w:szCs w:val="24"/>
        </w:rPr>
        <w:t>做为室内次</w:t>
      </w:r>
      <w:proofErr w:type="gramEnd"/>
      <w:r w:rsidRPr="005B32BD">
        <w:rPr>
          <w:rFonts w:ascii="微软雅黑" w:eastAsia="微软雅黑" w:hAnsi="微软雅黑" w:cs="宋体" w:hint="eastAsia"/>
          <w:color w:val="333333"/>
          <w:kern w:val="0"/>
          <w:sz w:val="24"/>
          <w:szCs w:val="24"/>
        </w:rPr>
        <w:t>分机，实现可视对讲、监视监控、安防报警、家电控制、电梯召唤等本地控制功能;</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lastRenderedPageBreak/>
        <w:t>4)住户在满足以下两个条件下，还可以通过智能手机实现监视监控、安防报警、家电控制等远程管理控制功能。具体要满足的条件如下：</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a)住户需要安装家用路由器，开通外网接入，并申请一个DDNS动态域名;</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b)智能手机安装APP客户端软件，</w:t>
      </w:r>
      <w:proofErr w:type="gramStart"/>
      <w:r w:rsidRPr="005B32BD">
        <w:rPr>
          <w:rFonts w:ascii="微软雅黑" w:eastAsia="微软雅黑" w:hAnsi="微软雅黑" w:cs="宋体" w:hint="eastAsia"/>
          <w:color w:val="333333"/>
          <w:kern w:val="0"/>
          <w:sz w:val="24"/>
          <w:szCs w:val="24"/>
        </w:rPr>
        <w:t>并本身</w:t>
      </w:r>
      <w:proofErr w:type="gramEnd"/>
      <w:r w:rsidRPr="005B32BD">
        <w:rPr>
          <w:rFonts w:ascii="微软雅黑" w:eastAsia="微软雅黑" w:hAnsi="微软雅黑" w:cs="宋体" w:hint="eastAsia"/>
          <w:color w:val="333333"/>
          <w:kern w:val="0"/>
          <w:sz w:val="24"/>
          <w:szCs w:val="24"/>
        </w:rPr>
        <w:t>支持WIFI、3G环境下上网功能。</w:t>
      </w:r>
    </w:p>
    <w:p w:rsidR="005B32BD" w:rsidRPr="005B32BD" w:rsidRDefault="005B32BD" w:rsidP="005B32BD">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5675" cy="3173730"/>
            <wp:effectExtent l="0" t="0" r="0" b="7620"/>
            <wp:docPr id="6" name="图片 6" descr="http://www.ck365.cn/data/upload/201506/24/09-11-4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k365.cn/data/upload/201506/24/09-11-40-5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5675" cy="3173730"/>
                    </a:xfrm>
                    <a:prstGeom prst="rect">
                      <a:avLst/>
                    </a:prstGeom>
                    <a:noFill/>
                    <a:ln>
                      <a:noFill/>
                    </a:ln>
                  </pic:spPr>
                </pic:pic>
              </a:graphicData>
            </a:graphic>
          </wp:inline>
        </w:drawing>
      </w:r>
    </w:p>
    <w:p w:rsidR="005B32BD" w:rsidRPr="005B32BD" w:rsidRDefault="005B32BD" w:rsidP="005B32BD">
      <w:pPr>
        <w:widowControl/>
        <w:spacing w:before="100" w:beforeAutospacing="1" w:after="300" w:line="420" w:lineRule="atLeast"/>
        <w:ind w:firstLine="480"/>
        <w:jc w:val="center"/>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物联网APP智能数字终端页面</w:t>
      </w:r>
    </w:p>
    <w:p w:rsidR="005B32BD" w:rsidRPr="0012053A" w:rsidRDefault="005B32BD" w:rsidP="005B32BD">
      <w:pPr>
        <w:widowControl/>
        <w:spacing w:before="100" w:beforeAutospacing="1" w:after="300" w:line="420" w:lineRule="atLeast"/>
        <w:ind w:firstLine="480"/>
        <w:jc w:val="left"/>
        <w:rPr>
          <w:rFonts w:ascii="微软雅黑" w:eastAsia="微软雅黑" w:hAnsi="微软雅黑" w:cs="宋体"/>
          <w:b/>
          <w:color w:val="333333"/>
          <w:kern w:val="0"/>
          <w:sz w:val="24"/>
          <w:szCs w:val="24"/>
        </w:rPr>
      </w:pPr>
      <w:r w:rsidRPr="0012053A">
        <w:rPr>
          <w:rFonts w:ascii="微软雅黑" w:eastAsia="微软雅黑" w:hAnsi="微软雅黑" w:cs="宋体" w:hint="eastAsia"/>
          <w:b/>
          <w:color w:val="333333"/>
          <w:kern w:val="0"/>
          <w:sz w:val="24"/>
          <w:szCs w:val="24"/>
        </w:rPr>
        <w:t>三、物联网APP在智能楼宇对讲系统中的应用</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物联网APP，它将物业服务、信息通知、物业缴费、周边商铺、社区活动、社区圈子等诸多生活帮助信息及服务整合在一部小小的手机(平白电脑)里，为社区住户带来便捷与实惠</w:t>
      </w:r>
    </w:p>
    <w:p w:rsidR="005B32BD" w:rsidRPr="005B32BD" w:rsidRDefault="005B32BD" w:rsidP="005B32BD">
      <w:pPr>
        <w:widowControl/>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765675" cy="3173730"/>
            <wp:effectExtent l="0" t="0" r="0" b="7620"/>
            <wp:docPr id="5" name="图片 5" descr="http://www.ck365.cn/data/upload/201506/24/09-11-4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k365.cn/data/upload/201506/24/09-11-40-6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675" cy="3173730"/>
                    </a:xfrm>
                    <a:prstGeom prst="rect">
                      <a:avLst/>
                    </a:prstGeom>
                    <a:noFill/>
                    <a:ln>
                      <a:noFill/>
                    </a:ln>
                  </pic:spPr>
                </pic:pic>
              </a:graphicData>
            </a:graphic>
          </wp:inline>
        </w:drawing>
      </w:r>
    </w:p>
    <w:p w:rsidR="005B32BD" w:rsidRPr="005B32BD" w:rsidRDefault="005B32BD" w:rsidP="005B32BD">
      <w:pPr>
        <w:widowControl/>
        <w:spacing w:before="100" w:beforeAutospacing="1" w:after="300" w:line="420" w:lineRule="atLeast"/>
        <w:ind w:firstLine="480"/>
        <w:jc w:val="center"/>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物联网APP在智能楼宇对讲中的应用</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它的优势还是显而易见的：始终在线的网络服务，与互联网随时相连，为在家办公提供了方便条件;安全防范：智能安防可以实时监控非法闯入、火灾、煤气泄露、紧急呼救的发生。一旦出现警情，系统自动向中心发出报警信息，同时启动相关电器进入应急联动状态，从而实现主动防范;始终在线的网络服务，与互联网随时相连，为在家办公提供了方便条件;家电的智能控制和</w:t>
      </w:r>
      <w:r w:rsidR="00192591">
        <w:rPr>
          <w:rFonts w:ascii="微软雅黑" w:eastAsia="微软雅黑" w:hAnsi="微软雅黑" w:cs="宋体" w:hint="eastAsia"/>
          <w:color w:val="333333"/>
          <w:kern w:val="0"/>
          <w:sz w:val="24"/>
          <w:szCs w:val="24"/>
        </w:rPr>
        <w:t>远程控制</w:t>
      </w:r>
      <w:r w:rsidRPr="005B32BD">
        <w:rPr>
          <w:rFonts w:ascii="微软雅黑" w:eastAsia="微软雅黑" w:hAnsi="微软雅黑" w:cs="宋体" w:hint="eastAsia"/>
          <w:color w:val="333333"/>
          <w:kern w:val="0"/>
          <w:sz w:val="24"/>
          <w:szCs w:val="24"/>
        </w:rPr>
        <w:t>,如对灯光照明进行场景设置和远程控制、电器的自动控制和远程控制等;交互式智能控制：可以通过语音识别技术实现智能家电的声控功能;通过各种主动式</w:t>
      </w:r>
      <w:r w:rsidR="00192591">
        <w:rPr>
          <w:rFonts w:ascii="微软雅黑" w:eastAsia="微软雅黑" w:hAnsi="微软雅黑" w:cs="宋体" w:hint="eastAsia"/>
          <w:color w:val="333333"/>
          <w:kern w:val="0"/>
          <w:sz w:val="24"/>
          <w:szCs w:val="24"/>
        </w:rPr>
        <w:t>传感器</w:t>
      </w:r>
      <w:r w:rsidR="00192591" w:rsidRPr="005B32BD">
        <w:rPr>
          <w:rFonts w:ascii="微软雅黑" w:eastAsia="微软雅黑" w:hAnsi="微软雅黑" w:cs="宋体" w:hint="eastAsia"/>
          <w:color w:val="333333"/>
          <w:kern w:val="0"/>
          <w:sz w:val="24"/>
          <w:szCs w:val="24"/>
        </w:rPr>
        <w:t xml:space="preserve"> </w:t>
      </w:r>
      <w:r w:rsidRPr="005B32BD">
        <w:rPr>
          <w:rFonts w:ascii="微软雅黑" w:eastAsia="微软雅黑" w:hAnsi="微软雅黑" w:cs="宋体" w:hint="eastAsia"/>
          <w:color w:val="333333"/>
          <w:kern w:val="0"/>
          <w:sz w:val="24"/>
          <w:szCs w:val="24"/>
        </w:rPr>
        <w:t>(如温度、声音、动作等)实现智能家居的主动性动作响应;环境自动控制：如家庭中央空调系统;提供全方位家庭娱乐：如家庭影院系统和家庭中央背景音乐系统;现代化的厨卫环境：主要指整体厨房和整体卫浴;家庭信息服务：管理家庭信息及与小区物业管理公司联系;家庭理财服务：通过网络完成理财和消费服务;自动</w:t>
      </w:r>
      <w:r w:rsidRPr="005B32BD">
        <w:rPr>
          <w:rFonts w:ascii="微软雅黑" w:eastAsia="微软雅黑" w:hAnsi="微软雅黑" w:cs="宋体" w:hint="eastAsia"/>
          <w:color w:val="333333"/>
          <w:kern w:val="0"/>
          <w:sz w:val="24"/>
          <w:szCs w:val="24"/>
        </w:rPr>
        <w:lastRenderedPageBreak/>
        <w:t>维护功能：智能信息家电可以通过服务器直接从制造商的服务网站上自动下载、更新驱动程序和诊断程序，实现智能化的故障自诊断、新功能自动扩展。</w:t>
      </w:r>
    </w:p>
    <w:p w:rsidR="005B32BD" w:rsidRPr="0012053A" w:rsidRDefault="005B32BD" w:rsidP="005B32BD">
      <w:pPr>
        <w:widowControl/>
        <w:spacing w:before="100" w:beforeAutospacing="1" w:after="300" w:line="420" w:lineRule="atLeast"/>
        <w:ind w:firstLine="480"/>
        <w:jc w:val="left"/>
        <w:rPr>
          <w:rFonts w:ascii="微软雅黑" w:eastAsia="微软雅黑" w:hAnsi="微软雅黑" w:cs="宋体"/>
          <w:b/>
          <w:color w:val="333333"/>
          <w:kern w:val="0"/>
          <w:sz w:val="24"/>
          <w:szCs w:val="24"/>
        </w:rPr>
      </w:pPr>
      <w:r w:rsidRPr="0012053A">
        <w:rPr>
          <w:rFonts w:ascii="微软雅黑" w:eastAsia="微软雅黑" w:hAnsi="微软雅黑" w:cs="宋体" w:hint="eastAsia"/>
          <w:b/>
          <w:color w:val="333333"/>
          <w:kern w:val="0"/>
          <w:sz w:val="24"/>
          <w:szCs w:val="24"/>
        </w:rPr>
        <w:t>四、物联网APP给物业管理带来的影响</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对于物业公司而言，一方面可以提升物业服务质量，提高物业公告等信息覆盖率，另一方面，可以节约人力成本，还可通过商家模块，获取一定的经济效益。</w:t>
      </w:r>
    </w:p>
    <w:p w:rsidR="005B32BD" w:rsidRPr="005B32BD" w:rsidRDefault="005B32BD" w:rsidP="005B32BD">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5675" cy="3173730"/>
            <wp:effectExtent l="0" t="0" r="0" b="7620"/>
            <wp:docPr id="4" name="图片 4" descr="http://www.ck365.cn/data/upload/201506/24/09-11-4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k365.cn/data/upload/201506/24/09-11-40-3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675" cy="3173730"/>
                    </a:xfrm>
                    <a:prstGeom prst="rect">
                      <a:avLst/>
                    </a:prstGeom>
                    <a:noFill/>
                    <a:ln>
                      <a:noFill/>
                    </a:ln>
                  </pic:spPr>
                </pic:pic>
              </a:graphicData>
            </a:graphic>
          </wp:inline>
        </w:drawing>
      </w:r>
    </w:p>
    <w:p w:rsidR="005B32BD" w:rsidRPr="005B32BD" w:rsidRDefault="005B32BD" w:rsidP="005B32BD">
      <w:pPr>
        <w:widowControl/>
        <w:spacing w:before="100" w:beforeAutospacing="1" w:after="300" w:line="420" w:lineRule="atLeast"/>
        <w:ind w:firstLine="480"/>
        <w:jc w:val="center"/>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物联网APP给物业管理带来的影响</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1)小区资讯：展示小区最新的资讯和动态，让小区居民对小区的活动有全盘的了解。小区资讯详情，将对活动的具体情况，有一个更详尽的描述。</w:t>
      </w:r>
    </w:p>
    <w:p w:rsidR="005B32BD" w:rsidRPr="005B32BD" w:rsidRDefault="005B32BD" w:rsidP="005B32BD">
      <w:pPr>
        <w:widowControl/>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765675" cy="3173730"/>
            <wp:effectExtent l="0" t="0" r="0" b="7620"/>
            <wp:docPr id="3" name="图片 3" descr="http://www.ck365.cn/data/upload/201506/24/09-11-40-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k365.cn/data/upload/201506/24/09-11-40-8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5675" cy="3173730"/>
                    </a:xfrm>
                    <a:prstGeom prst="rect">
                      <a:avLst/>
                    </a:prstGeom>
                    <a:noFill/>
                    <a:ln>
                      <a:noFill/>
                    </a:ln>
                  </pic:spPr>
                </pic:pic>
              </a:graphicData>
            </a:graphic>
          </wp:inline>
        </w:drawing>
      </w:r>
    </w:p>
    <w:p w:rsidR="005B32BD" w:rsidRPr="005B32BD" w:rsidRDefault="005B32BD" w:rsidP="005B32BD">
      <w:pPr>
        <w:widowControl/>
        <w:spacing w:before="100" w:beforeAutospacing="1" w:after="300" w:line="420" w:lineRule="atLeast"/>
        <w:ind w:firstLine="480"/>
        <w:jc w:val="center"/>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小区资讯及时送达</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2)物业通知：由物业公司通过管理后台发布，能将最新的物业通知推送到用户手机桌面，实现物管信息的即时推送，点击即可查看详情。</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邮包提醒：将以数字的方式，提醒住户有多少邮包在传达室尚未领取，领取完成后，该数字将自动归零。</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3)小区服务：整合小区所有服务项目，如物业维修，超市送货，电脑维修等，点击图标，即可直接呼叫服务提供商，获取小区周边的商业、生活、维修等方面的服务。</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4)小区团购：是为小区居民特别推出的团购项目，小区居民只要展示手机客户端，证明您是某小区的住户，在商家即可享受相应的团购优惠。无需出示任何其他手续。</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lastRenderedPageBreak/>
        <w:t>小区话题：小区论坛，您可以浏览小区邻居所发表的帖子，您自己也可以发表新帖，</w:t>
      </w:r>
      <w:proofErr w:type="gramStart"/>
      <w:r w:rsidRPr="005B32BD">
        <w:rPr>
          <w:rFonts w:ascii="微软雅黑" w:eastAsia="微软雅黑" w:hAnsi="微软雅黑" w:cs="宋体" w:hint="eastAsia"/>
          <w:color w:val="333333"/>
          <w:kern w:val="0"/>
          <w:sz w:val="24"/>
          <w:szCs w:val="24"/>
        </w:rPr>
        <w:t>回其他</w:t>
      </w:r>
      <w:proofErr w:type="gramEnd"/>
      <w:r w:rsidRPr="005B32BD">
        <w:rPr>
          <w:rFonts w:ascii="微软雅黑" w:eastAsia="微软雅黑" w:hAnsi="微软雅黑" w:cs="宋体" w:hint="eastAsia"/>
          <w:color w:val="333333"/>
          <w:kern w:val="0"/>
          <w:sz w:val="24"/>
          <w:szCs w:val="24"/>
        </w:rPr>
        <w:t>人帖子，是小区台。</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5)周边优惠：APP将自动定位到住户居住的小区附近，以地图的方式，展示住户小区周边的优惠商家，团</w:t>
      </w:r>
      <w:proofErr w:type="gramStart"/>
      <w:r w:rsidRPr="005B32BD">
        <w:rPr>
          <w:rFonts w:ascii="微软雅黑" w:eastAsia="微软雅黑" w:hAnsi="微软雅黑" w:cs="宋体" w:hint="eastAsia"/>
          <w:color w:val="333333"/>
          <w:kern w:val="0"/>
          <w:sz w:val="24"/>
          <w:szCs w:val="24"/>
        </w:rPr>
        <w:t>购活动</w:t>
      </w:r>
      <w:proofErr w:type="gramEnd"/>
      <w:r w:rsidRPr="005B32BD">
        <w:rPr>
          <w:rFonts w:ascii="微软雅黑" w:eastAsia="微软雅黑" w:hAnsi="微软雅黑" w:cs="宋体" w:hint="eastAsia"/>
          <w:color w:val="333333"/>
          <w:kern w:val="0"/>
          <w:sz w:val="24"/>
          <w:szCs w:val="24"/>
        </w:rPr>
        <w:t>等信息。地图上以不同颜色的标签，标注了不同类型的商家。其中褐色标签为周边餐饮，蓝色标签为超市购物，绿色标签为休闲娱乐，紫色标签为生活服务。户主可以凭客户端，点击地图上的商家图标，便捷的查找商家位置，并在指定商家，享受专为“智慧小区”住户提供的专项优惠活动，获得更多超值优惠。</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6)物业缴费：用户可以通过APP实现物业管理费、停车费的查询和缴纳。</w:t>
      </w:r>
    </w:p>
    <w:p w:rsidR="005B32BD" w:rsidRPr="005B32BD" w:rsidRDefault="005B32BD" w:rsidP="005B32BD">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5675" cy="3173730"/>
            <wp:effectExtent l="0" t="0" r="0" b="7620"/>
            <wp:docPr id="2" name="图片 2" descr="http://www.ck365.cn/data/upload/201506/24/09-11-4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k365.cn/data/upload/201506/24/09-11-40-1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5675" cy="3173730"/>
                    </a:xfrm>
                    <a:prstGeom prst="rect">
                      <a:avLst/>
                    </a:prstGeom>
                    <a:noFill/>
                    <a:ln>
                      <a:noFill/>
                    </a:ln>
                  </pic:spPr>
                </pic:pic>
              </a:graphicData>
            </a:graphic>
          </wp:inline>
        </w:drawing>
      </w:r>
    </w:p>
    <w:p w:rsidR="005B32BD" w:rsidRPr="005B32BD" w:rsidRDefault="005B32BD" w:rsidP="005B32BD">
      <w:pPr>
        <w:widowControl/>
        <w:spacing w:before="100" w:beforeAutospacing="1" w:after="300" w:line="420" w:lineRule="atLeast"/>
        <w:ind w:firstLine="480"/>
        <w:jc w:val="center"/>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物业缴费方便快捷</w:t>
      </w:r>
    </w:p>
    <w:p w:rsidR="005B32BD" w:rsidRPr="0012053A" w:rsidRDefault="005B32BD" w:rsidP="005B32BD">
      <w:pPr>
        <w:widowControl/>
        <w:spacing w:before="100" w:beforeAutospacing="1" w:after="300" w:line="420" w:lineRule="atLeast"/>
        <w:ind w:firstLine="480"/>
        <w:jc w:val="left"/>
        <w:rPr>
          <w:rFonts w:ascii="微软雅黑" w:eastAsia="微软雅黑" w:hAnsi="微软雅黑" w:cs="宋体"/>
          <w:b/>
          <w:color w:val="333333"/>
          <w:kern w:val="0"/>
          <w:sz w:val="24"/>
          <w:szCs w:val="24"/>
        </w:rPr>
      </w:pPr>
      <w:r w:rsidRPr="0012053A">
        <w:rPr>
          <w:rFonts w:ascii="微软雅黑" w:eastAsia="微软雅黑" w:hAnsi="微软雅黑" w:cs="宋体" w:hint="eastAsia"/>
          <w:b/>
          <w:color w:val="333333"/>
          <w:kern w:val="0"/>
          <w:sz w:val="24"/>
          <w:szCs w:val="24"/>
        </w:rPr>
        <w:t>五、智能楼宇对讲</w:t>
      </w:r>
      <w:bookmarkStart w:id="0" w:name="_GoBack"/>
      <w:bookmarkEnd w:id="0"/>
      <w:r w:rsidRPr="0012053A">
        <w:rPr>
          <w:rFonts w:ascii="微软雅黑" w:eastAsia="微软雅黑" w:hAnsi="微软雅黑" w:cs="宋体" w:hint="eastAsia"/>
          <w:b/>
          <w:color w:val="333333"/>
          <w:kern w:val="0"/>
          <w:sz w:val="24"/>
          <w:szCs w:val="24"/>
        </w:rPr>
        <w:t>系统的发展趋势(智能社区)</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lastRenderedPageBreak/>
        <w:t>1)、楼宇对讲系统功能趋向多元化</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楼宇对讲系统是智能建筑小区的基本配置，在新建商品住宅设计中，有的城市已强制安装。楼宇对讲系统从普通对讲，发展到黑白可视对讲、彩色可视对讲，功能更趋向多元化。</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众所周知，可视对讲基本功</w:t>
      </w:r>
      <w:proofErr w:type="gramStart"/>
      <w:r w:rsidRPr="005B32BD">
        <w:rPr>
          <w:rFonts w:ascii="微软雅黑" w:eastAsia="微软雅黑" w:hAnsi="微软雅黑" w:cs="宋体" w:hint="eastAsia"/>
          <w:color w:val="333333"/>
          <w:kern w:val="0"/>
          <w:sz w:val="24"/>
          <w:szCs w:val="24"/>
        </w:rPr>
        <w:t>能主要</w:t>
      </w:r>
      <w:proofErr w:type="gramEnd"/>
      <w:r w:rsidRPr="005B32BD">
        <w:rPr>
          <w:rFonts w:ascii="微软雅黑" w:eastAsia="微软雅黑" w:hAnsi="微软雅黑" w:cs="宋体" w:hint="eastAsia"/>
          <w:color w:val="333333"/>
          <w:kern w:val="0"/>
          <w:sz w:val="24"/>
          <w:szCs w:val="24"/>
        </w:rPr>
        <w:t>包括双向呼叫、可视通话、门口机监视、遥控开锁等功能，随着开发力度的增强和用户对附加功能的需求，现在的对讲系统还衍生出图像抓拍存储功能、留影留言功能、通话录音录像功能、户户通功能、广告播放功能、</w:t>
      </w:r>
      <w:proofErr w:type="gramStart"/>
      <w:r w:rsidRPr="005B32BD">
        <w:rPr>
          <w:rFonts w:ascii="微软雅黑" w:eastAsia="微软雅黑" w:hAnsi="微软雅黑" w:cs="宋体" w:hint="eastAsia"/>
          <w:color w:val="333333"/>
          <w:kern w:val="0"/>
          <w:sz w:val="24"/>
          <w:szCs w:val="24"/>
        </w:rPr>
        <w:t>梯控功能</w:t>
      </w:r>
      <w:proofErr w:type="gramEnd"/>
      <w:r w:rsidRPr="005B32BD">
        <w:rPr>
          <w:rFonts w:ascii="微软雅黑" w:eastAsia="微软雅黑" w:hAnsi="微软雅黑" w:cs="宋体" w:hint="eastAsia"/>
          <w:color w:val="333333"/>
          <w:kern w:val="0"/>
          <w:sz w:val="24"/>
          <w:szCs w:val="24"/>
        </w:rPr>
        <w:t>等。并且能与</w:t>
      </w:r>
      <w:r w:rsidR="00192591">
        <w:rPr>
          <w:rFonts w:ascii="微软雅黑" w:eastAsia="微软雅黑" w:hAnsi="微软雅黑" w:cs="宋体" w:hint="eastAsia"/>
          <w:color w:val="333333"/>
          <w:kern w:val="0"/>
          <w:sz w:val="24"/>
          <w:szCs w:val="24"/>
        </w:rPr>
        <w:t>门禁</w:t>
      </w:r>
      <w:r w:rsidRPr="005B32BD">
        <w:rPr>
          <w:rFonts w:ascii="微软雅黑" w:eastAsia="微软雅黑" w:hAnsi="微软雅黑" w:cs="宋体" w:hint="eastAsia"/>
          <w:color w:val="333333"/>
          <w:kern w:val="0"/>
          <w:sz w:val="24"/>
          <w:szCs w:val="24"/>
        </w:rPr>
        <w:t>系统集成，实现门禁系统通过IP网络的透明传输。除此之外，楼宇对讲中心管理机不仅仅实现呼叫、对讲、报警接收等基本功能，而且管理机也集成有三表抄送、信息发布、信息查询、报警记录查询等功能。</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2)、数字化楼宇对讲炙手可热</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随着房地产业的发展，标杆型楼盘的全数字化的风靡，数字化楼宇对讲炙手可热，楼宇对讲企业纷纷将数字、网络与楼宇对讲联系起来，TCP/IP楼宇对讲技术日渐成熟，并开始投放市场，其高效、便捷的特点使数字化、TCP/IP技术迅速被市场认可，由此拉开了半数字对讲产品、全数字对讲产品的实质性应用序幕。</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3)、传统的模拟对讲系统存在一定弊端，如果小区的规模过大、或者楼层较多的话，将不可避免地出现由于视频传输距离过远而导致的信号模糊问题;同时，在多通道问题上，也有先天性软肋，很难较好的解决。而数字化楼宇对讲可以弥</w:t>
      </w:r>
      <w:r w:rsidRPr="005B32BD">
        <w:rPr>
          <w:rFonts w:ascii="微软雅黑" w:eastAsia="微软雅黑" w:hAnsi="微软雅黑" w:cs="宋体" w:hint="eastAsia"/>
          <w:color w:val="333333"/>
          <w:kern w:val="0"/>
          <w:sz w:val="24"/>
          <w:szCs w:val="24"/>
        </w:rPr>
        <w:lastRenderedPageBreak/>
        <w:t>补这个缺陷，通过联网部分采用标准TCP/IP协议传输经过压缩编码后的音视频数字信号，轻松满足长距离传输要求;另外，由于室内机处理能力的增强，可以在室内机除了可视对讲之外还可以增加电子相册，媒体播放，上网等功能，家电控制也成为此类</w:t>
      </w:r>
      <w:proofErr w:type="gramStart"/>
      <w:r w:rsidRPr="005B32BD">
        <w:rPr>
          <w:rFonts w:ascii="微软雅黑" w:eastAsia="微软雅黑" w:hAnsi="微软雅黑" w:cs="宋体" w:hint="eastAsia"/>
          <w:color w:val="333333"/>
          <w:kern w:val="0"/>
          <w:sz w:val="24"/>
          <w:szCs w:val="24"/>
        </w:rPr>
        <w:t>系统标配的</w:t>
      </w:r>
      <w:proofErr w:type="gramEnd"/>
      <w:r w:rsidRPr="005B32BD">
        <w:rPr>
          <w:rFonts w:ascii="微软雅黑" w:eastAsia="微软雅黑" w:hAnsi="微软雅黑" w:cs="宋体" w:hint="eastAsia"/>
          <w:color w:val="333333"/>
          <w:kern w:val="0"/>
          <w:sz w:val="24"/>
          <w:szCs w:val="24"/>
        </w:rPr>
        <w:t>可扩展功能。</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4)、数字化对讲与智能家居的结合</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对讲与智能家居的结合，在某种意义上来讲可以说是楼宇对讲从模拟到数字化发展的必然产物，对讲的数字化从根本上改变了对讲系统的发展瓶颈，使得智能家居与之结合成为可能。而对讲与智能家居系统的结合又进一步提高对讲系统的增值空间，系统的性价比也得到了提高，从而使新系统的推广应用更加广泛。</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未来，智能家居的发展方向应是以实用、易用为主。随着智能家居配套技术的不断成熟和产品化，数字化对讲必然在其功能上实现更加深入的结合，在更宽广的范围内结合，以实现更多的功能。</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5)、人性化外观和超一流工艺</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如今的对讲产品已从功能单一的功能性产品演变为具有丰富功能的可作为家居装饰的时尚品，工艺设计不仅讲究外表美观时尚，还要有超薄外型、超大屏幕、外观</w:t>
      </w:r>
      <w:proofErr w:type="gramStart"/>
      <w:r w:rsidRPr="005B32BD">
        <w:rPr>
          <w:rFonts w:ascii="微软雅黑" w:eastAsia="微软雅黑" w:hAnsi="微软雅黑" w:cs="宋体" w:hint="eastAsia"/>
          <w:color w:val="333333"/>
          <w:kern w:val="0"/>
          <w:sz w:val="24"/>
          <w:szCs w:val="24"/>
        </w:rPr>
        <w:t>造形</w:t>
      </w:r>
      <w:proofErr w:type="gramEnd"/>
      <w:r w:rsidRPr="005B32BD">
        <w:rPr>
          <w:rFonts w:ascii="微软雅黑" w:eastAsia="微软雅黑" w:hAnsi="微软雅黑" w:cs="宋体" w:hint="eastAsia"/>
          <w:color w:val="333333"/>
          <w:kern w:val="0"/>
          <w:sz w:val="24"/>
          <w:szCs w:val="24"/>
        </w:rPr>
        <w:t>多样化、</w:t>
      </w:r>
      <w:proofErr w:type="gramStart"/>
      <w:r w:rsidRPr="005B32BD">
        <w:rPr>
          <w:rFonts w:ascii="微软雅黑" w:eastAsia="微软雅黑" w:hAnsi="微软雅黑" w:cs="宋体" w:hint="eastAsia"/>
          <w:color w:val="333333"/>
          <w:kern w:val="0"/>
          <w:sz w:val="24"/>
          <w:szCs w:val="24"/>
        </w:rPr>
        <w:t>又要易</w:t>
      </w:r>
      <w:proofErr w:type="gramEnd"/>
      <w:r w:rsidRPr="005B32BD">
        <w:rPr>
          <w:rFonts w:ascii="微软雅黑" w:eastAsia="微软雅黑" w:hAnsi="微软雅黑" w:cs="宋体" w:hint="eastAsia"/>
          <w:color w:val="333333"/>
          <w:kern w:val="0"/>
          <w:sz w:val="24"/>
          <w:szCs w:val="24"/>
        </w:rPr>
        <w:t>安装。</w:t>
      </w:r>
    </w:p>
    <w:p w:rsidR="005B32BD" w:rsidRPr="005B32BD" w:rsidRDefault="005B32BD" w:rsidP="005B32BD">
      <w:pPr>
        <w:widowControl/>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765675" cy="3173730"/>
            <wp:effectExtent l="0" t="0" r="0" b="7620"/>
            <wp:docPr id="1" name="图片 1" descr="http://www.ck365.cn/data/upload/201506/24/09-11-4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k365.cn/data/upload/201506/24/09-11-40-1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5675" cy="3173730"/>
                    </a:xfrm>
                    <a:prstGeom prst="rect">
                      <a:avLst/>
                    </a:prstGeom>
                    <a:noFill/>
                    <a:ln>
                      <a:noFill/>
                    </a:ln>
                  </pic:spPr>
                </pic:pic>
              </a:graphicData>
            </a:graphic>
          </wp:inline>
        </w:drawing>
      </w:r>
    </w:p>
    <w:p w:rsidR="005B32BD" w:rsidRPr="005B32BD" w:rsidRDefault="005B32BD" w:rsidP="005B32BD">
      <w:pPr>
        <w:widowControl/>
        <w:spacing w:before="100" w:beforeAutospacing="1" w:after="300" w:line="420" w:lineRule="atLeast"/>
        <w:ind w:firstLine="480"/>
        <w:jc w:val="center"/>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智能楼宇与物联网之间碰撞出的火花</w:t>
      </w:r>
    </w:p>
    <w:p w:rsidR="005B32BD" w:rsidRPr="005B32BD" w:rsidRDefault="005B32BD" w:rsidP="005B32BD">
      <w:pPr>
        <w:widowControl/>
        <w:spacing w:before="100" w:beforeAutospacing="1" w:after="300" w:line="420" w:lineRule="atLeast"/>
        <w:ind w:firstLine="480"/>
        <w:jc w:val="left"/>
        <w:rPr>
          <w:rFonts w:ascii="微软雅黑" w:eastAsia="微软雅黑" w:hAnsi="微软雅黑" w:cs="宋体"/>
          <w:color w:val="333333"/>
          <w:kern w:val="0"/>
          <w:sz w:val="24"/>
          <w:szCs w:val="24"/>
        </w:rPr>
      </w:pPr>
      <w:r w:rsidRPr="005B32BD">
        <w:rPr>
          <w:rFonts w:ascii="微软雅黑" w:eastAsia="微软雅黑" w:hAnsi="微软雅黑" w:cs="宋体" w:hint="eastAsia"/>
          <w:color w:val="333333"/>
          <w:kern w:val="0"/>
          <w:sz w:val="24"/>
          <w:szCs w:val="24"/>
        </w:rPr>
        <w:t>此外，对讲产品，或者说智能家居产品，是面向大众的产品，使用的人性化是最重要的。纯IP的数字对讲产品，功能强，菜单多。所以操作界面和操作的人性化就显得尤为重要。纵观许多产品，操作界面简洁清晰、操作非常易学，很适用于不同层次不同年龄的人使用。在更宽广的范围内结合，以实现更多的功能。</w:t>
      </w:r>
    </w:p>
    <w:p w:rsidR="00F2075B" w:rsidRPr="005B32BD" w:rsidRDefault="00F2075B" w:rsidP="005B32BD"/>
    <w:sectPr w:rsidR="00F2075B" w:rsidRPr="005B32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27"/>
    <w:rsid w:val="0012053A"/>
    <w:rsid w:val="00192591"/>
    <w:rsid w:val="005B32BD"/>
    <w:rsid w:val="00684927"/>
    <w:rsid w:val="00F20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32BD"/>
    <w:rPr>
      <w:b/>
      <w:bCs/>
    </w:rPr>
  </w:style>
  <w:style w:type="character" w:customStyle="1" w:styleId="showtag">
    <w:name w:val="showtag"/>
    <w:basedOn w:val="a0"/>
    <w:rsid w:val="005B32BD"/>
  </w:style>
  <w:style w:type="paragraph" w:styleId="a4">
    <w:name w:val="Balloon Text"/>
    <w:basedOn w:val="a"/>
    <w:link w:val="Char"/>
    <w:uiPriority w:val="99"/>
    <w:semiHidden/>
    <w:unhideWhenUsed/>
    <w:rsid w:val="005B32BD"/>
    <w:rPr>
      <w:sz w:val="18"/>
      <w:szCs w:val="18"/>
    </w:rPr>
  </w:style>
  <w:style w:type="character" w:customStyle="1" w:styleId="Char">
    <w:name w:val="批注框文本 Char"/>
    <w:basedOn w:val="a0"/>
    <w:link w:val="a4"/>
    <w:uiPriority w:val="99"/>
    <w:semiHidden/>
    <w:rsid w:val="005B32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32BD"/>
    <w:rPr>
      <w:b/>
      <w:bCs/>
    </w:rPr>
  </w:style>
  <w:style w:type="character" w:customStyle="1" w:styleId="showtag">
    <w:name w:val="showtag"/>
    <w:basedOn w:val="a0"/>
    <w:rsid w:val="005B32BD"/>
  </w:style>
  <w:style w:type="paragraph" w:styleId="a4">
    <w:name w:val="Balloon Text"/>
    <w:basedOn w:val="a"/>
    <w:link w:val="Char"/>
    <w:uiPriority w:val="99"/>
    <w:semiHidden/>
    <w:unhideWhenUsed/>
    <w:rsid w:val="005B32BD"/>
    <w:rPr>
      <w:sz w:val="18"/>
      <w:szCs w:val="18"/>
    </w:rPr>
  </w:style>
  <w:style w:type="character" w:customStyle="1" w:styleId="Char">
    <w:name w:val="批注框文本 Char"/>
    <w:basedOn w:val="a0"/>
    <w:link w:val="a4"/>
    <w:uiPriority w:val="99"/>
    <w:semiHidden/>
    <w:rsid w:val="005B32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7316">
      <w:bodyDiv w:val="1"/>
      <w:marLeft w:val="0"/>
      <w:marRight w:val="0"/>
      <w:marTop w:val="0"/>
      <w:marBottom w:val="0"/>
      <w:divBdr>
        <w:top w:val="none" w:sz="0" w:space="0" w:color="auto"/>
        <w:left w:val="none" w:sz="0" w:space="0" w:color="auto"/>
        <w:bottom w:val="none" w:sz="0" w:space="0" w:color="auto"/>
        <w:right w:val="none" w:sz="0" w:space="0" w:color="auto"/>
      </w:divBdr>
      <w:divsChild>
        <w:div w:id="89275998">
          <w:marLeft w:val="0"/>
          <w:marRight w:val="0"/>
          <w:marTop w:val="0"/>
          <w:marBottom w:val="0"/>
          <w:divBdr>
            <w:top w:val="none" w:sz="0" w:space="0" w:color="auto"/>
            <w:left w:val="none" w:sz="0" w:space="0" w:color="auto"/>
            <w:bottom w:val="none" w:sz="0" w:space="0" w:color="auto"/>
            <w:right w:val="none" w:sz="0" w:space="0" w:color="auto"/>
          </w:divBdr>
          <w:divsChild>
            <w:div w:id="1051002453">
              <w:marLeft w:val="0"/>
              <w:marRight w:val="0"/>
              <w:marTop w:val="0"/>
              <w:marBottom w:val="0"/>
              <w:divBdr>
                <w:top w:val="none" w:sz="0" w:space="0" w:color="auto"/>
                <w:left w:val="none" w:sz="0" w:space="0" w:color="auto"/>
                <w:bottom w:val="none" w:sz="0" w:space="0" w:color="auto"/>
                <w:right w:val="none" w:sz="0" w:space="0" w:color="auto"/>
              </w:divBdr>
              <w:divsChild>
                <w:div w:id="349183527">
                  <w:marLeft w:val="0"/>
                  <w:marRight w:val="0"/>
                  <w:marTop w:val="0"/>
                  <w:marBottom w:val="0"/>
                  <w:divBdr>
                    <w:top w:val="none" w:sz="0" w:space="0" w:color="auto"/>
                    <w:left w:val="none" w:sz="0" w:space="0" w:color="auto"/>
                    <w:bottom w:val="none" w:sz="0" w:space="0" w:color="auto"/>
                    <w:right w:val="none" w:sz="0" w:space="0" w:color="auto"/>
                  </w:divBdr>
                  <w:divsChild>
                    <w:div w:id="11850527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84135996">
      <w:bodyDiv w:val="1"/>
      <w:marLeft w:val="0"/>
      <w:marRight w:val="0"/>
      <w:marTop w:val="0"/>
      <w:marBottom w:val="0"/>
      <w:divBdr>
        <w:top w:val="none" w:sz="0" w:space="0" w:color="auto"/>
        <w:left w:val="none" w:sz="0" w:space="0" w:color="auto"/>
        <w:bottom w:val="none" w:sz="0" w:space="0" w:color="auto"/>
        <w:right w:val="none" w:sz="0" w:space="0" w:color="auto"/>
      </w:divBdr>
      <w:divsChild>
        <w:div w:id="2133018024">
          <w:marLeft w:val="0"/>
          <w:marRight w:val="0"/>
          <w:marTop w:val="0"/>
          <w:marBottom w:val="0"/>
          <w:divBdr>
            <w:top w:val="none" w:sz="0" w:space="0" w:color="auto"/>
            <w:left w:val="none" w:sz="0" w:space="0" w:color="auto"/>
            <w:bottom w:val="none" w:sz="0" w:space="0" w:color="auto"/>
            <w:right w:val="none" w:sz="0" w:space="0" w:color="auto"/>
          </w:divBdr>
          <w:divsChild>
            <w:div w:id="1713994854">
              <w:marLeft w:val="0"/>
              <w:marRight w:val="0"/>
              <w:marTop w:val="0"/>
              <w:marBottom w:val="0"/>
              <w:divBdr>
                <w:top w:val="none" w:sz="0" w:space="0" w:color="auto"/>
                <w:left w:val="none" w:sz="0" w:space="0" w:color="auto"/>
                <w:bottom w:val="none" w:sz="0" w:space="0" w:color="auto"/>
                <w:right w:val="none" w:sz="0" w:space="0" w:color="auto"/>
              </w:divBdr>
              <w:divsChild>
                <w:div w:id="1020283124">
                  <w:marLeft w:val="0"/>
                  <w:marRight w:val="0"/>
                  <w:marTop w:val="0"/>
                  <w:marBottom w:val="0"/>
                  <w:divBdr>
                    <w:top w:val="none" w:sz="0" w:space="0" w:color="auto"/>
                    <w:left w:val="none" w:sz="0" w:space="0" w:color="auto"/>
                    <w:bottom w:val="none" w:sz="0" w:space="0" w:color="auto"/>
                    <w:right w:val="none" w:sz="0" w:space="0" w:color="auto"/>
                  </w:divBdr>
                  <w:divsChild>
                    <w:div w:id="1164004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06370801">
      <w:bodyDiv w:val="1"/>
      <w:marLeft w:val="0"/>
      <w:marRight w:val="0"/>
      <w:marTop w:val="0"/>
      <w:marBottom w:val="0"/>
      <w:divBdr>
        <w:top w:val="none" w:sz="0" w:space="0" w:color="auto"/>
        <w:left w:val="none" w:sz="0" w:space="0" w:color="auto"/>
        <w:bottom w:val="none" w:sz="0" w:space="0" w:color="auto"/>
        <w:right w:val="none" w:sz="0" w:space="0" w:color="auto"/>
      </w:divBdr>
      <w:divsChild>
        <w:div w:id="234125860">
          <w:marLeft w:val="0"/>
          <w:marRight w:val="0"/>
          <w:marTop w:val="0"/>
          <w:marBottom w:val="0"/>
          <w:divBdr>
            <w:top w:val="none" w:sz="0" w:space="0" w:color="auto"/>
            <w:left w:val="none" w:sz="0" w:space="0" w:color="auto"/>
            <w:bottom w:val="none" w:sz="0" w:space="0" w:color="auto"/>
            <w:right w:val="none" w:sz="0" w:space="0" w:color="auto"/>
          </w:divBdr>
          <w:divsChild>
            <w:div w:id="396057193">
              <w:marLeft w:val="0"/>
              <w:marRight w:val="0"/>
              <w:marTop w:val="0"/>
              <w:marBottom w:val="0"/>
              <w:divBdr>
                <w:top w:val="none" w:sz="0" w:space="0" w:color="auto"/>
                <w:left w:val="none" w:sz="0" w:space="0" w:color="auto"/>
                <w:bottom w:val="none" w:sz="0" w:space="0" w:color="auto"/>
                <w:right w:val="none" w:sz="0" w:space="0" w:color="auto"/>
              </w:divBdr>
              <w:divsChild>
                <w:div w:id="811751484">
                  <w:marLeft w:val="0"/>
                  <w:marRight w:val="0"/>
                  <w:marTop w:val="0"/>
                  <w:marBottom w:val="0"/>
                  <w:divBdr>
                    <w:top w:val="none" w:sz="0" w:space="0" w:color="auto"/>
                    <w:left w:val="none" w:sz="0" w:space="0" w:color="auto"/>
                    <w:bottom w:val="none" w:sz="0" w:space="0" w:color="auto"/>
                    <w:right w:val="none" w:sz="0" w:space="0" w:color="auto"/>
                  </w:divBdr>
                  <w:divsChild>
                    <w:div w:id="980038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47799648">
      <w:bodyDiv w:val="1"/>
      <w:marLeft w:val="0"/>
      <w:marRight w:val="0"/>
      <w:marTop w:val="0"/>
      <w:marBottom w:val="0"/>
      <w:divBdr>
        <w:top w:val="none" w:sz="0" w:space="0" w:color="auto"/>
        <w:left w:val="none" w:sz="0" w:space="0" w:color="auto"/>
        <w:bottom w:val="none" w:sz="0" w:space="0" w:color="auto"/>
        <w:right w:val="none" w:sz="0" w:space="0" w:color="auto"/>
      </w:divBdr>
      <w:divsChild>
        <w:div w:id="394817093">
          <w:marLeft w:val="0"/>
          <w:marRight w:val="0"/>
          <w:marTop w:val="0"/>
          <w:marBottom w:val="0"/>
          <w:divBdr>
            <w:top w:val="none" w:sz="0" w:space="0" w:color="auto"/>
            <w:left w:val="none" w:sz="0" w:space="0" w:color="auto"/>
            <w:bottom w:val="none" w:sz="0" w:space="0" w:color="auto"/>
            <w:right w:val="none" w:sz="0" w:space="0" w:color="auto"/>
          </w:divBdr>
          <w:divsChild>
            <w:div w:id="2115248681">
              <w:marLeft w:val="0"/>
              <w:marRight w:val="0"/>
              <w:marTop w:val="0"/>
              <w:marBottom w:val="0"/>
              <w:divBdr>
                <w:top w:val="none" w:sz="0" w:space="0" w:color="auto"/>
                <w:left w:val="none" w:sz="0" w:space="0" w:color="auto"/>
                <w:bottom w:val="none" w:sz="0" w:space="0" w:color="auto"/>
                <w:right w:val="none" w:sz="0" w:space="0" w:color="auto"/>
              </w:divBdr>
              <w:divsChild>
                <w:div w:id="585698528">
                  <w:marLeft w:val="0"/>
                  <w:marRight w:val="0"/>
                  <w:marTop w:val="0"/>
                  <w:marBottom w:val="0"/>
                  <w:divBdr>
                    <w:top w:val="none" w:sz="0" w:space="0" w:color="auto"/>
                    <w:left w:val="none" w:sz="0" w:space="0" w:color="auto"/>
                    <w:bottom w:val="none" w:sz="0" w:space="0" w:color="auto"/>
                    <w:right w:val="none" w:sz="0" w:space="0" w:color="auto"/>
                  </w:divBdr>
                  <w:divsChild>
                    <w:div w:id="14179009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473</Words>
  <Characters>2699</Characters>
  <Application>Microsoft Office Word</Application>
  <DocSecurity>0</DocSecurity>
  <Lines>22</Lines>
  <Paragraphs>6</Paragraphs>
  <ScaleCrop>false</ScaleCrop>
  <Company>微软中国</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2015-06-25T10:29:00Z</dcterms:created>
  <dcterms:modified xsi:type="dcterms:W3CDTF">2015-07-07T03:06:00Z</dcterms:modified>
</cp:coreProperties>
</file>