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97" w:rsidRPr="00251997" w:rsidRDefault="00251997" w:rsidP="00251997">
      <w:pPr>
        <w:widowControl/>
        <w:shd w:val="clear" w:color="auto" w:fill="FFFFFF"/>
        <w:spacing w:before="45" w:after="225" w:line="330" w:lineRule="atLeast"/>
        <w:ind w:firstLineChars="200" w:firstLine="643"/>
        <w:jc w:val="center"/>
        <w:rPr>
          <w:rFonts w:asciiTheme="minorEastAsia" w:hAnsiTheme="minorEastAsia" w:cs="Arial" w:hint="eastAsia"/>
          <w:b/>
          <w:color w:val="000000"/>
          <w:kern w:val="0"/>
          <w:sz w:val="32"/>
          <w:szCs w:val="32"/>
        </w:rPr>
      </w:pPr>
      <w:r w:rsidRPr="00251997">
        <w:rPr>
          <w:rFonts w:asciiTheme="minorEastAsia" w:hAnsiTheme="minorEastAsia" w:cs="Arial" w:hint="eastAsia"/>
          <w:b/>
          <w:color w:val="000000"/>
          <w:kern w:val="0"/>
          <w:sz w:val="32"/>
          <w:szCs w:val="32"/>
        </w:rPr>
        <w:t>三种可改善现有控制系统性能的PAC添加方式</w:t>
      </w: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尽管现在的高性能工业测量及控制技术都致力于提高系统的效率和流量，但是设备工程师的预算有限。事实上，</w:t>
      </w:r>
      <w:r w:rsidRPr="00B94461">
        <w:rPr>
          <w:rFonts w:ascii="Arial" w:eastAsia="宋体" w:hAnsi="Arial" w:cs="Arial"/>
          <w:color w:val="000000"/>
          <w:kern w:val="0"/>
          <w:szCs w:val="21"/>
        </w:rPr>
        <w:t>ARC</w:t>
      </w:r>
      <w:r w:rsidRPr="00B94461">
        <w:rPr>
          <w:rFonts w:ascii="Arial" w:eastAsia="宋体" w:hAnsi="Arial" w:cs="Arial"/>
          <w:color w:val="000000"/>
          <w:kern w:val="0"/>
          <w:szCs w:val="21"/>
        </w:rPr>
        <w:t>咨询集团的研究结果表明，在</w:t>
      </w:r>
      <w:r w:rsidRPr="00B94461">
        <w:rPr>
          <w:rFonts w:ascii="Arial" w:eastAsia="宋体" w:hAnsi="Arial" w:cs="Arial"/>
          <w:color w:val="000000"/>
          <w:kern w:val="0"/>
          <w:szCs w:val="21"/>
        </w:rPr>
        <w:t>1997</w:t>
      </w:r>
      <w:r w:rsidRPr="00B94461">
        <w:rPr>
          <w:rFonts w:ascii="Arial" w:eastAsia="宋体" w:hAnsi="Arial" w:cs="Arial"/>
          <w:color w:val="000000"/>
          <w:kern w:val="0"/>
          <w:szCs w:val="21"/>
        </w:rPr>
        <w:t>年到</w:t>
      </w:r>
      <w:r w:rsidRPr="00B94461">
        <w:rPr>
          <w:rFonts w:ascii="Arial" w:eastAsia="宋体" w:hAnsi="Arial" w:cs="Arial"/>
          <w:color w:val="000000"/>
          <w:kern w:val="0"/>
          <w:szCs w:val="21"/>
        </w:rPr>
        <w:t>2002</w:t>
      </w:r>
      <w:r w:rsidRPr="00B94461">
        <w:rPr>
          <w:rFonts w:ascii="Arial" w:eastAsia="宋体" w:hAnsi="Arial" w:cs="Arial"/>
          <w:color w:val="000000"/>
          <w:kern w:val="0"/>
          <w:szCs w:val="21"/>
        </w:rPr>
        <w:t>年五年间，工业界的设备支出费占收益比降低了约</w:t>
      </w:r>
      <w:r w:rsidRPr="00B94461">
        <w:rPr>
          <w:rFonts w:ascii="Arial" w:eastAsia="宋体" w:hAnsi="Arial" w:cs="Arial"/>
          <w:color w:val="000000"/>
          <w:kern w:val="0"/>
          <w:szCs w:val="21"/>
        </w:rPr>
        <w:t>3%</w:t>
      </w:r>
      <w:r w:rsidRPr="00B94461">
        <w:rPr>
          <w:rFonts w:ascii="Arial" w:eastAsia="宋体" w:hAnsi="Arial" w:cs="Arial"/>
          <w:color w:val="000000"/>
          <w:kern w:val="0"/>
          <w:szCs w:val="21"/>
        </w:rPr>
        <w:t>。在纸浆、造纸和金属等竞争激烈的市场，该比例的降幅达</w:t>
      </w:r>
      <w:r w:rsidRPr="00B94461">
        <w:rPr>
          <w:rFonts w:ascii="Arial" w:eastAsia="宋体" w:hAnsi="Arial" w:cs="Arial"/>
          <w:color w:val="000000"/>
          <w:kern w:val="0"/>
          <w:szCs w:val="21"/>
        </w:rPr>
        <w:t>8.7%</w:t>
      </w:r>
      <w:r w:rsidRPr="00B94461">
        <w:rPr>
          <w:rFonts w:ascii="Arial" w:eastAsia="宋体" w:hAnsi="Arial" w:cs="Arial"/>
          <w:color w:val="000000"/>
          <w:kern w:val="0"/>
          <w:szCs w:val="21"/>
        </w:rPr>
        <w:t>。目前唯一增长的只有半导体和公用事业，分别增加了</w:t>
      </w:r>
      <w:r w:rsidRPr="00B94461">
        <w:rPr>
          <w:rFonts w:ascii="Arial" w:eastAsia="宋体" w:hAnsi="Arial" w:cs="Arial"/>
          <w:color w:val="000000"/>
          <w:kern w:val="0"/>
          <w:szCs w:val="21"/>
        </w:rPr>
        <w:t>1.3%</w:t>
      </w:r>
      <w:r w:rsidRPr="00B94461">
        <w:rPr>
          <w:rFonts w:ascii="Arial" w:eastAsia="宋体" w:hAnsi="Arial" w:cs="Arial"/>
          <w:color w:val="000000"/>
          <w:kern w:val="0"/>
          <w:szCs w:val="21"/>
        </w:rPr>
        <w:t>和</w:t>
      </w:r>
      <w:r w:rsidRPr="00B94461">
        <w:rPr>
          <w:rFonts w:ascii="Arial" w:eastAsia="宋体" w:hAnsi="Arial" w:cs="Arial"/>
          <w:color w:val="000000"/>
          <w:kern w:val="0"/>
          <w:szCs w:val="21"/>
        </w:rPr>
        <w:t>0.4%</w:t>
      </w:r>
      <w:r w:rsidRPr="00B94461">
        <w:rPr>
          <w:rFonts w:ascii="Arial" w:eastAsia="宋体" w:hAnsi="Arial" w:cs="Arial"/>
          <w:color w:val="000000"/>
          <w:kern w:val="0"/>
          <w:szCs w:val="21"/>
        </w:rPr>
        <w:t>。</w:t>
      </w: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由于工厂降低成本，缩减系统升级经费，工程师需要在提高设备性能的同时降低成本。很多厂家成功地实施了被称作</w:t>
      </w:r>
      <w:r w:rsidRPr="00B94461">
        <w:rPr>
          <w:rFonts w:ascii="Arial" w:eastAsia="宋体" w:hAnsi="Arial" w:cs="Arial"/>
          <w:color w:val="000000"/>
          <w:kern w:val="0"/>
          <w:szCs w:val="21"/>
        </w:rPr>
        <w:t>“</w:t>
      </w:r>
      <w:r w:rsidRPr="00B94461">
        <w:rPr>
          <w:rFonts w:ascii="Arial" w:eastAsia="宋体" w:hAnsi="Arial" w:cs="Arial"/>
          <w:color w:val="000000"/>
          <w:kern w:val="0"/>
          <w:szCs w:val="21"/>
        </w:rPr>
        <w:t>局部优化</w:t>
      </w:r>
      <w:r w:rsidRPr="00B94461">
        <w:rPr>
          <w:rFonts w:ascii="Arial" w:eastAsia="宋体" w:hAnsi="Arial" w:cs="Arial"/>
          <w:color w:val="000000"/>
          <w:kern w:val="0"/>
          <w:szCs w:val="21"/>
        </w:rPr>
        <w:t>”</w:t>
      </w:r>
      <w:r w:rsidRPr="00B94461">
        <w:rPr>
          <w:rFonts w:ascii="Arial" w:eastAsia="宋体" w:hAnsi="Arial" w:cs="Arial"/>
          <w:color w:val="000000"/>
          <w:kern w:val="0"/>
          <w:szCs w:val="21"/>
        </w:rPr>
        <w:t>的策略，他们有效利用新技术，突破瓶颈，提高效率。他们采用可编程自动化控制器的新型控制器，高速收集信号，以进行更复杂的分析。</w:t>
      </w:r>
    </w:p>
    <w:p w:rsidR="00B94461" w:rsidRPr="00B94461" w:rsidRDefault="00115794" w:rsidP="00B94461">
      <w:pPr>
        <w:widowControl/>
        <w:shd w:val="clear" w:color="auto" w:fill="FFFFFF"/>
        <w:spacing w:line="330" w:lineRule="atLeast"/>
        <w:ind w:firstLineChars="200" w:firstLine="420"/>
        <w:jc w:val="left"/>
        <w:rPr>
          <w:rFonts w:ascii="Arial" w:eastAsia="宋体" w:hAnsi="Arial" w:cs="Arial"/>
          <w:color w:val="000000"/>
          <w:kern w:val="0"/>
          <w:szCs w:val="21"/>
        </w:rPr>
      </w:pPr>
      <w:hyperlink r:id="rId6" w:history="1">
        <w:r w:rsidR="00B94461" w:rsidRPr="00B94461">
          <w:rPr>
            <w:rFonts w:ascii="Arial" w:eastAsia="宋体" w:hAnsi="Arial" w:cs="Arial"/>
            <w:color w:val="000066"/>
            <w:kern w:val="0"/>
          </w:rPr>
          <w:t>PAC</w:t>
        </w:r>
      </w:hyperlink>
      <w:r w:rsidR="00B94461" w:rsidRPr="00B94461">
        <w:rPr>
          <w:rFonts w:ascii="Arial" w:eastAsia="宋体" w:hAnsi="Arial" w:cs="Arial"/>
          <w:color w:val="000000"/>
          <w:kern w:val="0"/>
          <w:szCs w:val="21"/>
        </w:rPr>
        <w:t>将</w:t>
      </w:r>
      <w:r w:rsidR="00B94461" w:rsidRPr="00B94461">
        <w:rPr>
          <w:rFonts w:ascii="Arial" w:eastAsia="宋体" w:hAnsi="Arial" w:cs="Arial"/>
          <w:color w:val="000000"/>
          <w:kern w:val="0"/>
          <w:szCs w:val="21"/>
        </w:rPr>
        <w:t>PC</w:t>
      </w:r>
      <w:r w:rsidR="00B94461" w:rsidRPr="00B94461">
        <w:rPr>
          <w:rFonts w:ascii="Arial" w:eastAsia="宋体" w:hAnsi="Arial" w:cs="Arial"/>
          <w:color w:val="000000"/>
          <w:kern w:val="0"/>
          <w:szCs w:val="21"/>
        </w:rPr>
        <w:t>的处理能力、数据收集速度和通讯功能与</w:t>
      </w:r>
      <w:hyperlink r:id="rId7" w:history="1">
        <w:r w:rsidR="00B94461" w:rsidRPr="00B94461">
          <w:rPr>
            <w:rFonts w:ascii="Arial" w:eastAsia="宋体" w:hAnsi="Arial" w:cs="Arial"/>
            <w:color w:val="000066"/>
            <w:kern w:val="0"/>
          </w:rPr>
          <w:t>PLC</w:t>
        </w:r>
      </w:hyperlink>
      <w:r w:rsidR="00B94461" w:rsidRPr="00B94461">
        <w:rPr>
          <w:rFonts w:ascii="Arial" w:eastAsia="宋体" w:hAnsi="Arial" w:cs="Arial"/>
          <w:color w:val="000000"/>
          <w:kern w:val="0"/>
          <w:szCs w:val="21"/>
        </w:rPr>
        <w:t>的可靠性和小型化结合在一起。使用</w:t>
      </w:r>
      <w:r w:rsidR="00B94461" w:rsidRPr="00B94461">
        <w:rPr>
          <w:rFonts w:ascii="Arial" w:eastAsia="宋体" w:hAnsi="Arial" w:cs="Arial"/>
          <w:color w:val="000000"/>
          <w:kern w:val="0"/>
          <w:szCs w:val="21"/>
        </w:rPr>
        <w:t>PAC</w:t>
      </w:r>
      <w:r w:rsidR="00B94461" w:rsidRPr="00B94461">
        <w:rPr>
          <w:rFonts w:ascii="Arial" w:eastAsia="宋体" w:hAnsi="Arial" w:cs="Arial"/>
          <w:color w:val="000000"/>
          <w:kern w:val="0"/>
          <w:szCs w:val="21"/>
        </w:rPr>
        <w:t>作为主控制器的设备，可集成更多功能，如运动、视觉、高速</w:t>
      </w:r>
      <w:r w:rsidR="00B94461" w:rsidRPr="00B94461">
        <w:rPr>
          <w:rFonts w:ascii="Arial" w:eastAsia="宋体" w:hAnsi="Arial" w:cs="Arial"/>
          <w:color w:val="000000"/>
          <w:kern w:val="0"/>
          <w:szCs w:val="21"/>
        </w:rPr>
        <w:t>I/O</w:t>
      </w:r>
      <w:r w:rsidR="00B94461" w:rsidRPr="00B94461">
        <w:rPr>
          <w:rFonts w:ascii="Arial" w:eastAsia="宋体" w:hAnsi="Arial" w:cs="Arial"/>
          <w:color w:val="000000"/>
          <w:kern w:val="0"/>
          <w:szCs w:val="21"/>
        </w:rPr>
        <w:t>及企业级通讯，很多工厂工程师们可使用</w:t>
      </w:r>
      <w:r w:rsidR="00B94461" w:rsidRPr="00B94461">
        <w:rPr>
          <w:rFonts w:ascii="Arial" w:eastAsia="宋体" w:hAnsi="Arial" w:cs="Arial"/>
          <w:color w:val="000000"/>
          <w:kern w:val="0"/>
          <w:szCs w:val="21"/>
        </w:rPr>
        <w:t>PAC</w:t>
      </w:r>
      <w:r w:rsidR="00B94461" w:rsidRPr="00B94461">
        <w:rPr>
          <w:rFonts w:ascii="Arial" w:eastAsia="宋体" w:hAnsi="Arial" w:cs="Arial"/>
          <w:color w:val="000000"/>
          <w:kern w:val="0"/>
          <w:szCs w:val="21"/>
        </w:rPr>
        <w:t>弥补现有系统的不足，如果用如下三种常用的简单方法在现有控制系统中增加</w:t>
      </w:r>
      <w:r w:rsidR="00B94461" w:rsidRPr="00B94461">
        <w:rPr>
          <w:rFonts w:ascii="Arial" w:eastAsia="宋体" w:hAnsi="Arial" w:cs="Arial"/>
          <w:color w:val="000000"/>
          <w:kern w:val="0"/>
          <w:szCs w:val="21"/>
        </w:rPr>
        <w:t>PAC</w:t>
      </w:r>
      <w:r w:rsidR="00B94461" w:rsidRPr="00B94461">
        <w:rPr>
          <w:rFonts w:ascii="Arial" w:eastAsia="宋体" w:hAnsi="Arial" w:cs="Arial"/>
          <w:color w:val="000000"/>
          <w:kern w:val="0"/>
          <w:szCs w:val="21"/>
        </w:rPr>
        <w:t>，可实现更高级的</w:t>
      </w:r>
      <w:r w:rsidR="00B94461" w:rsidRPr="00B94461">
        <w:rPr>
          <w:rFonts w:ascii="Arial" w:eastAsia="宋体" w:hAnsi="Arial" w:cs="Arial"/>
          <w:color w:val="000000"/>
          <w:kern w:val="0"/>
          <w:szCs w:val="21"/>
        </w:rPr>
        <w:t>I/O</w:t>
      </w:r>
      <w:r w:rsidR="00B94461" w:rsidRPr="00B94461">
        <w:rPr>
          <w:rFonts w:ascii="Arial" w:eastAsia="宋体" w:hAnsi="Arial" w:cs="Arial"/>
          <w:color w:val="000000"/>
          <w:kern w:val="0"/>
          <w:szCs w:val="21"/>
        </w:rPr>
        <w:t>、处理及通讯性能。</w:t>
      </w:r>
    </w:p>
    <w:p w:rsidR="00531F5F" w:rsidRDefault="00531F5F" w:rsidP="00B94461">
      <w:pPr>
        <w:widowControl/>
        <w:shd w:val="clear" w:color="auto" w:fill="FFFFFF"/>
        <w:spacing w:before="45" w:after="225" w:line="330" w:lineRule="atLeast"/>
        <w:jc w:val="left"/>
        <w:rPr>
          <w:rFonts w:ascii="Arial" w:eastAsia="宋体" w:hAnsi="Arial" w:cs="Arial" w:hint="eastAsia"/>
          <w:color w:val="000000"/>
          <w:kern w:val="0"/>
          <w:szCs w:val="21"/>
        </w:rPr>
      </w:pPr>
    </w:p>
    <w:p w:rsidR="00B94461" w:rsidRPr="00B94461" w:rsidRDefault="00531F5F" w:rsidP="00531F5F">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Pr>
          <w:rFonts w:ascii="Arial" w:eastAsia="宋体" w:hAnsi="Arial" w:cs="Arial" w:hint="eastAsia"/>
          <w:color w:val="000000"/>
          <w:kern w:val="0"/>
          <w:szCs w:val="21"/>
        </w:rPr>
        <w:t>第一种，</w:t>
      </w:r>
      <w:r w:rsidR="00B94461" w:rsidRPr="00B94461">
        <w:rPr>
          <w:rFonts w:ascii="Arial" w:eastAsia="宋体" w:hAnsi="Arial" w:cs="Arial"/>
          <w:color w:val="000000"/>
          <w:kern w:val="0"/>
          <w:szCs w:val="21"/>
        </w:rPr>
        <w:t>如果可以设计一个单独的系统与现有控制系统并行操作，增加</w:t>
      </w:r>
      <w:r w:rsidR="00B94461" w:rsidRPr="00B94461">
        <w:rPr>
          <w:rFonts w:ascii="Arial" w:eastAsia="宋体" w:hAnsi="Arial" w:cs="Arial"/>
          <w:color w:val="000000"/>
          <w:kern w:val="0"/>
          <w:szCs w:val="21"/>
        </w:rPr>
        <w:t>PAC</w:t>
      </w:r>
      <w:r w:rsidR="00B94461" w:rsidRPr="00B94461">
        <w:rPr>
          <w:rFonts w:ascii="Arial" w:eastAsia="宋体" w:hAnsi="Arial" w:cs="Arial"/>
          <w:color w:val="000000"/>
          <w:kern w:val="0"/>
          <w:szCs w:val="21"/>
        </w:rPr>
        <w:t>是最直接的。由于验证和培训都会增加绝大多数系统的升级成本，因此增加一个不影响主要控制操作的新系统是最佳方案，特别是在大型工艺控制系统或</w:t>
      </w:r>
      <w:r w:rsidR="00B94461" w:rsidRPr="00B94461">
        <w:rPr>
          <w:rFonts w:ascii="Arial" w:eastAsia="宋体" w:hAnsi="Arial" w:cs="Arial"/>
          <w:color w:val="000000"/>
          <w:kern w:val="0"/>
          <w:szCs w:val="21"/>
        </w:rPr>
        <w:t>FDA</w:t>
      </w:r>
      <w:r w:rsidR="00B94461" w:rsidRPr="00B94461">
        <w:rPr>
          <w:rFonts w:ascii="Arial" w:eastAsia="宋体" w:hAnsi="Arial" w:cs="Arial"/>
          <w:color w:val="000000"/>
          <w:kern w:val="0"/>
          <w:szCs w:val="21"/>
        </w:rPr>
        <w:t>验证系统。</w:t>
      </w:r>
    </w:p>
    <w:p w:rsidR="00B94461" w:rsidRPr="00B94461" w:rsidRDefault="00B94461" w:rsidP="00B94461">
      <w:pPr>
        <w:widowControl/>
        <w:shd w:val="clear" w:color="auto" w:fill="FFFFFF"/>
        <w:spacing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在这些产品中，最通用的方法是，工程师无需将</w:t>
      </w:r>
      <w:r w:rsidRPr="00B94461">
        <w:rPr>
          <w:rFonts w:ascii="Arial" w:eastAsia="宋体" w:hAnsi="Arial" w:cs="Arial"/>
          <w:color w:val="000000"/>
          <w:kern w:val="0"/>
          <w:szCs w:val="21"/>
        </w:rPr>
        <w:t>PAC</w:t>
      </w:r>
      <w:r w:rsidRPr="00B94461">
        <w:rPr>
          <w:rFonts w:ascii="Arial" w:eastAsia="宋体" w:hAnsi="Arial" w:cs="Arial"/>
          <w:color w:val="000000"/>
          <w:kern w:val="0"/>
          <w:szCs w:val="21"/>
        </w:rPr>
        <w:t>与现有工厂设备相连，即可完成设计和安装，比如在造纸厂造纸机器上安装</w:t>
      </w:r>
      <w:r w:rsidRPr="00B94461">
        <w:rPr>
          <w:rFonts w:ascii="Arial" w:eastAsia="宋体" w:hAnsi="Arial" w:cs="Arial"/>
          <w:color w:val="000000"/>
          <w:kern w:val="0"/>
          <w:szCs w:val="21"/>
        </w:rPr>
        <w:t>PAC</w:t>
      </w:r>
      <w:r w:rsidRPr="00B94461">
        <w:rPr>
          <w:rFonts w:ascii="Arial" w:eastAsia="宋体" w:hAnsi="Arial" w:cs="Arial"/>
          <w:color w:val="000000"/>
          <w:kern w:val="0"/>
          <w:szCs w:val="21"/>
        </w:rPr>
        <w:t>。尽管造纸厂工程师使用分散控制系统</w:t>
      </w:r>
      <w:r w:rsidRPr="00B94461">
        <w:rPr>
          <w:rFonts w:ascii="Arial" w:eastAsia="宋体" w:hAnsi="Arial" w:cs="Arial"/>
          <w:color w:val="000000"/>
          <w:kern w:val="0"/>
          <w:szCs w:val="21"/>
        </w:rPr>
        <w:t>(</w:t>
      </w:r>
      <w:hyperlink r:id="rId8" w:history="1">
        <w:r w:rsidRPr="00B94461">
          <w:rPr>
            <w:rFonts w:ascii="Arial" w:eastAsia="宋体" w:hAnsi="Arial" w:cs="Arial"/>
            <w:color w:val="000066"/>
            <w:kern w:val="0"/>
          </w:rPr>
          <w:t>DCS</w:t>
        </w:r>
      </w:hyperlink>
      <w:r w:rsidRPr="00B94461">
        <w:rPr>
          <w:rFonts w:ascii="Arial" w:eastAsia="宋体" w:hAnsi="Arial" w:cs="Arial"/>
          <w:color w:val="000000"/>
          <w:kern w:val="0"/>
          <w:szCs w:val="21"/>
        </w:rPr>
        <w:t>)</w:t>
      </w:r>
      <w:r w:rsidRPr="00B94461">
        <w:rPr>
          <w:rFonts w:ascii="Arial" w:eastAsia="宋体" w:hAnsi="Arial" w:cs="Arial"/>
          <w:color w:val="000000"/>
          <w:kern w:val="0"/>
          <w:szCs w:val="21"/>
        </w:rPr>
        <w:t>控制造纸机器，如果某个机器出现断纸问题，工厂就会受到影响。</w:t>
      </w:r>
    </w:p>
    <w:tbl>
      <w:tblPr>
        <w:tblW w:w="2700" w:type="dxa"/>
        <w:jc w:val="center"/>
        <w:tblCellSpacing w:w="15" w:type="dxa"/>
        <w:shd w:val="clear" w:color="auto" w:fill="FFFFFF"/>
        <w:tblCellMar>
          <w:left w:w="0" w:type="dxa"/>
          <w:right w:w="0" w:type="dxa"/>
        </w:tblCellMar>
        <w:tblLook w:val="04A0"/>
      </w:tblPr>
      <w:tblGrid>
        <w:gridCol w:w="6090"/>
      </w:tblGrid>
      <w:tr w:rsidR="00B94461" w:rsidRPr="00B94461" w:rsidTr="00B94461">
        <w:trPr>
          <w:tblCellSpacing w:w="15" w:type="dxa"/>
          <w:jc w:val="center"/>
        </w:trPr>
        <w:tc>
          <w:tcPr>
            <w:tcW w:w="0" w:type="auto"/>
            <w:shd w:val="clear" w:color="auto" w:fill="FFFFFF"/>
            <w:vAlign w:val="center"/>
            <w:hideMark/>
          </w:tcPr>
          <w:p w:rsidR="00B94461" w:rsidRPr="00B94461" w:rsidRDefault="00B94461" w:rsidP="00B94461">
            <w:pPr>
              <w:widowControl/>
              <w:spacing w:line="330" w:lineRule="atLeast"/>
              <w:jc w:val="left"/>
              <w:rPr>
                <w:rFonts w:ascii="Arial" w:eastAsia="宋体" w:hAnsi="Arial" w:cs="Arial"/>
                <w:color w:val="000000"/>
                <w:kern w:val="0"/>
                <w:szCs w:val="21"/>
              </w:rPr>
            </w:pPr>
            <w:r>
              <w:rPr>
                <w:rFonts w:ascii="Arial" w:eastAsia="宋体" w:hAnsi="Arial" w:cs="Arial"/>
                <w:noProof/>
                <w:color w:val="000000"/>
                <w:kern w:val="0"/>
                <w:szCs w:val="21"/>
              </w:rPr>
              <w:drawing>
                <wp:inline distT="0" distB="0" distL="0" distR="0">
                  <wp:extent cx="3810000" cy="2609850"/>
                  <wp:effectExtent l="19050" t="0" r="0" b="0"/>
                  <wp:docPr id="1" name="图片 1" descr="http://www.eet-china.com/ARTICLES/2006JUL/2/IC_0617_1192_tang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et-china.com/ARTICLES/2006JUL/2/IC_0617_1192_tang_01.GIF"/>
                          <pic:cNvPicPr>
                            <a:picLocks noChangeAspect="1" noChangeArrowheads="1"/>
                          </pic:cNvPicPr>
                        </pic:nvPicPr>
                        <pic:blipFill>
                          <a:blip r:embed="rId9"/>
                          <a:srcRect/>
                          <a:stretch>
                            <a:fillRect/>
                          </a:stretch>
                        </pic:blipFill>
                        <pic:spPr bwMode="auto">
                          <a:xfrm>
                            <a:off x="0" y="0"/>
                            <a:ext cx="3810000" cy="2609850"/>
                          </a:xfrm>
                          <a:prstGeom prst="rect">
                            <a:avLst/>
                          </a:prstGeom>
                          <a:noFill/>
                          <a:ln w="9525">
                            <a:noFill/>
                            <a:miter lim="800000"/>
                            <a:headEnd/>
                            <a:tailEnd/>
                          </a:ln>
                        </pic:spPr>
                      </pic:pic>
                    </a:graphicData>
                  </a:graphic>
                </wp:inline>
              </w:drawing>
            </w:r>
          </w:p>
        </w:tc>
      </w:tr>
      <w:tr w:rsidR="00B94461" w:rsidRPr="00B94461" w:rsidTr="00B94461">
        <w:trPr>
          <w:tblCellSpacing w:w="15" w:type="dxa"/>
          <w:jc w:val="center"/>
        </w:trPr>
        <w:tc>
          <w:tcPr>
            <w:tcW w:w="0" w:type="auto"/>
            <w:shd w:val="clear" w:color="auto" w:fill="FFFFFF"/>
            <w:vAlign w:val="center"/>
            <w:hideMark/>
          </w:tcPr>
          <w:p w:rsidR="00B94461" w:rsidRPr="00B94461" w:rsidRDefault="00B94461" w:rsidP="00251997">
            <w:pPr>
              <w:widowControl/>
              <w:spacing w:line="330" w:lineRule="atLeast"/>
              <w:jc w:val="center"/>
              <w:rPr>
                <w:rFonts w:ascii="Arial" w:eastAsia="宋体" w:hAnsi="Arial" w:cs="Arial"/>
                <w:color w:val="000000"/>
                <w:kern w:val="0"/>
                <w:szCs w:val="21"/>
              </w:rPr>
            </w:pPr>
            <w:r w:rsidRPr="00B94461">
              <w:rPr>
                <w:rFonts w:ascii="Arial" w:eastAsia="宋体" w:hAnsi="Arial" w:cs="Arial"/>
                <w:i/>
                <w:iCs/>
                <w:color w:val="000000"/>
                <w:kern w:val="0"/>
                <w:szCs w:val="21"/>
              </w:rPr>
              <w:t>图</w:t>
            </w:r>
            <w:r w:rsidRPr="00B94461">
              <w:rPr>
                <w:rFonts w:ascii="Arial" w:eastAsia="宋体" w:hAnsi="Arial" w:cs="Arial"/>
                <w:i/>
                <w:iCs/>
                <w:color w:val="000000"/>
                <w:kern w:val="0"/>
                <w:szCs w:val="21"/>
              </w:rPr>
              <w:t>1: 1997</w:t>
            </w:r>
            <w:r w:rsidRPr="00B94461">
              <w:rPr>
                <w:rFonts w:ascii="Arial" w:eastAsia="宋体" w:hAnsi="Arial" w:cs="Arial"/>
                <w:i/>
                <w:iCs/>
                <w:color w:val="000000"/>
                <w:kern w:val="0"/>
                <w:szCs w:val="21"/>
              </w:rPr>
              <w:t>至</w:t>
            </w:r>
            <w:r w:rsidRPr="00B94461">
              <w:rPr>
                <w:rFonts w:ascii="Arial" w:eastAsia="宋体" w:hAnsi="Arial" w:cs="Arial"/>
                <w:i/>
                <w:iCs/>
                <w:color w:val="000000"/>
                <w:kern w:val="0"/>
                <w:szCs w:val="21"/>
              </w:rPr>
              <w:t>2002</w:t>
            </w:r>
            <w:r w:rsidRPr="00B94461">
              <w:rPr>
                <w:rFonts w:ascii="Arial" w:eastAsia="宋体" w:hAnsi="Arial" w:cs="Arial"/>
                <w:i/>
                <w:iCs/>
                <w:color w:val="000000"/>
                <w:kern w:val="0"/>
                <w:szCs w:val="21"/>
              </w:rPr>
              <w:t>年，支出收益比降低了</w:t>
            </w:r>
            <w:r w:rsidRPr="00B94461">
              <w:rPr>
                <w:rFonts w:ascii="Arial" w:eastAsia="宋体" w:hAnsi="Arial" w:cs="Arial"/>
                <w:i/>
                <w:iCs/>
                <w:color w:val="000000"/>
                <w:kern w:val="0"/>
                <w:szCs w:val="21"/>
              </w:rPr>
              <w:t>2.9%</w:t>
            </w:r>
            <w:r w:rsidRPr="00B94461">
              <w:rPr>
                <w:rFonts w:ascii="Arial" w:eastAsia="宋体" w:hAnsi="Arial" w:cs="Arial"/>
                <w:i/>
                <w:iCs/>
                <w:color w:val="000000"/>
                <w:kern w:val="0"/>
                <w:szCs w:val="21"/>
              </w:rPr>
              <w:t>。</w:t>
            </w:r>
          </w:p>
        </w:tc>
      </w:tr>
    </w:tbl>
    <w:p w:rsidR="00531F5F" w:rsidRDefault="00B94461" w:rsidP="00B94461">
      <w:pPr>
        <w:widowControl/>
        <w:shd w:val="clear" w:color="auto" w:fill="FFFFFF"/>
        <w:spacing w:before="45" w:after="225" w:line="330" w:lineRule="atLeast"/>
        <w:ind w:firstLineChars="200" w:firstLine="420"/>
        <w:jc w:val="left"/>
        <w:rPr>
          <w:rFonts w:ascii="Arial" w:eastAsia="宋体" w:hAnsi="Arial" w:cs="Arial" w:hint="eastAsia"/>
          <w:color w:val="000000"/>
          <w:kern w:val="0"/>
          <w:szCs w:val="21"/>
        </w:rPr>
      </w:pPr>
      <w:r w:rsidRPr="00B94461">
        <w:rPr>
          <w:rFonts w:ascii="Arial" w:eastAsia="宋体" w:hAnsi="Arial" w:cs="Arial"/>
          <w:color w:val="000000"/>
          <w:kern w:val="0"/>
          <w:szCs w:val="21"/>
        </w:rPr>
        <w:t>他们需要一种类似</w:t>
      </w:r>
      <w:r w:rsidR="00531F5F">
        <w:rPr>
          <w:rFonts w:ascii="Arial" w:eastAsia="宋体" w:hAnsi="Arial" w:cs="Arial" w:hint="eastAsia"/>
          <w:color w:val="000000"/>
          <w:kern w:val="0"/>
          <w:szCs w:val="21"/>
        </w:rPr>
        <w:t>“</w:t>
      </w:r>
      <w:r w:rsidRPr="00B94461">
        <w:rPr>
          <w:rFonts w:ascii="Arial" w:eastAsia="宋体" w:hAnsi="Arial" w:cs="Arial"/>
          <w:color w:val="000000"/>
          <w:kern w:val="0"/>
          <w:szCs w:val="21"/>
        </w:rPr>
        <w:t>飞行记录仪</w:t>
      </w:r>
      <w:r w:rsidR="00531F5F">
        <w:rPr>
          <w:rFonts w:ascii="Arial" w:eastAsia="宋体" w:hAnsi="Arial" w:cs="Arial" w:hint="eastAsia"/>
          <w:color w:val="000000"/>
          <w:kern w:val="0"/>
          <w:szCs w:val="21"/>
        </w:rPr>
        <w:t>”</w:t>
      </w:r>
      <w:r w:rsidRPr="00B94461">
        <w:rPr>
          <w:rFonts w:ascii="Arial" w:eastAsia="宋体" w:hAnsi="Arial" w:cs="Arial"/>
          <w:color w:val="000000"/>
          <w:kern w:val="0"/>
          <w:szCs w:val="21"/>
        </w:rPr>
        <w:t>的方法收集记录机器的数据，以分析断纸的原因。改造现有</w:t>
      </w:r>
      <w:r w:rsidRPr="00B94461">
        <w:rPr>
          <w:rFonts w:ascii="Arial" w:eastAsia="宋体" w:hAnsi="Arial" w:cs="Arial"/>
          <w:color w:val="000000"/>
          <w:kern w:val="0"/>
          <w:szCs w:val="21"/>
        </w:rPr>
        <w:t>DCS</w:t>
      </w:r>
      <w:r w:rsidRPr="00B94461">
        <w:rPr>
          <w:rFonts w:ascii="Arial" w:eastAsia="宋体" w:hAnsi="Arial" w:cs="Arial"/>
          <w:color w:val="000000"/>
          <w:kern w:val="0"/>
          <w:szCs w:val="21"/>
        </w:rPr>
        <w:t>是不可行的，因为从技术角度来说，</w:t>
      </w:r>
      <w:r w:rsidRPr="00B94461">
        <w:rPr>
          <w:rFonts w:ascii="Arial" w:eastAsia="宋体" w:hAnsi="Arial" w:cs="Arial"/>
          <w:color w:val="000000"/>
          <w:kern w:val="0"/>
          <w:szCs w:val="21"/>
        </w:rPr>
        <w:t>DCS</w:t>
      </w:r>
      <w:r w:rsidRPr="00B94461">
        <w:rPr>
          <w:rFonts w:ascii="Arial" w:eastAsia="宋体" w:hAnsi="Arial" w:cs="Arial"/>
          <w:color w:val="000000"/>
          <w:kern w:val="0"/>
          <w:szCs w:val="21"/>
        </w:rPr>
        <w:t>不可能在这样高的速度下收集记录数据，而且改变</w:t>
      </w:r>
      <w:r w:rsidRPr="00B94461">
        <w:rPr>
          <w:rFonts w:ascii="Arial" w:eastAsia="宋体" w:hAnsi="Arial" w:cs="Arial"/>
          <w:color w:val="000000"/>
          <w:kern w:val="0"/>
          <w:szCs w:val="21"/>
        </w:rPr>
        <w:t>DCS</w:t>
      </w:r>
      <w:r w:rsidRPr="00B94461">
        <w:rPr>
          <w:rFonts w:ascii="Arial" w:eastAsia="宋体" w:hAnsi="Arial" w:cs="Arial"/>
          <w:color w:val="000000"/>
          <w:kern w:val="0"/>
          <w:szCs w:val="21"/>
        </w:rPr>
        <w:t>还会影响其它工艺。造纸厂工程师们决定安装</w:t>
      </w:r>
      <w:r w:rsidRPr="00B94461">
        <w:rPr>
          <w:rFonts w:ascii="Arial" w:eastAsia="宋体" w:hAnsi="Arial" w:cs="Arial"/>
          <w:color w:val="000000"/>
          <w:kern w:val="0"/>
          <w:szCs w:val="21"/>
        </w:rPr>
        <w:t>PAC</w:t>
      </w:r>
      <w:r w:rsidRPr="00B94461">
        <w:rPr>
          <w:rFonts w:ascii="Arial" w:eastAsia="宋体" w:hAnsi="Arial" w:cs="Arial"/>
          <w:color w:val="000000"/>
          <w:kern w:val="0"/>
          <w:szCs w:val="21"/>
        </w:rPr>
        <w:t>，将从磁盘收集记录</w:t>
      </w:r>
      <w:r w:rsidRPr="00B94461">
        <w:rPr>
          <w:rFonts w:ascii="Arial" w:eastAsia="宋体" w:hAnsi="Arial" w:cs="Arial"/>
          <w:color w:val="000000"/>
          <w:kern w:val="0"/>
          <w:szCs w:val="21"/>
        </w:rPr>
        <w:lastRenderedPageBreak/>
        <w:t>的数据传到控制器的</w:t>
      </w:r>
      <w:r w:rsidRPr="00B94461">
        <w:rPr>
          <w:rFonts w:ascii="Arial" w:eastAsia="宋体" w:hAnsi="Arial" w:cs="Arial"/>
          <w:color w:val="000000"/>
          <w:kern w:val="0"/>
          <w:szCs w:val="21"/>
        </w:rPr>
        <w:t>CompactFlash</w:t>
      </w:r>
      <w:r w:rsidRPr="00B94461">
        <w:rPr>
          <w:rFonts w:ascii="Arial" w:eastAsia="宋体" w:hAnsi="Arial" w:cs="Arial"/>
          <w:color w:val="000000"/>
          <w:kern w:val="0"/>
          <w:szCs w:val="21"/>
        </w:rPr>
        <w:t>上。出现断纸问题后，工程师可用</w:t>
      </w:r>
      <w:r w:rsidRPr="00B94461">
        <w:rPr>
          <w:rFonts w:ascii="Arial" w:eastAsia="宋体" w:hAnsi="Arial" w:cs="Arial"/>
          <w:color w:val="000000"/>
          <w:kern w:val="0"/>
          <w:szCs w:val="21"/>
        </w:rPr>
        <w:t>FTP</w:t>
      </w:r>
      <w:r w:rsidRPr="00B94461">
        <w:rPr>
          <w:rFonts w:ascii="Arial" w:eastAsia="宋体" w:hAnsi="Arial" w:cs="Arial"/>
          <w:color w:val="000000"/>
          <w:kern w:val="0"/>
          <w:szCs w:val="21"/>
        </w:rPr>
        <w:t>方式将数据文件传送到计算机上，分析断纸的情况，查找原因。</w:t>
      </w: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第二个常用方法是在现有控制系统中增加</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，用</w:t>
      </w:r>
      <w:r w:rsidRPr="00B94461">
        <w:rPr>
          <w:rFonts w:ascii="Arial" w:eastAsia="宋体" w:hAnsi="Arial" w:cs="Arial"/>
          <w:color w:val="000000"/>
          <w:kern w:val="0"/>
          <w:szCs w:val="21"/>
        </w:rPr>
        <w:t>PAC</w:t>
      </w:r>
      <w:r w:rsidRPr="00B94461">
        <w:rPr>
          <w:rFonts w:ascii="Arial" w:eastAsia="宋体" w:hAnsi="Arial" w:cs="Arial"/>
          <w:color w:val="000000"/>
          <w:kern w:val="0"/>
          <w:szCs w:val="21"/>
        </w:rPr>
        <w:t>执行高级处理，进行正误判断。</w:t>
      </w:r>
      <w:r w:rsidRPr="00B94461">
        <w:rPr>
          <w:rFonts w:ascii="Arial" w:eastAsia="宋体" w:hAnsi="Arial" w:cs="Arial"/>
          <w:color w:val="000000"/>
          <w:kern w:val="0"/>
          <w:szCs w:val="21"/>
        </w:rPr>
        <w:t>PAC</w:t>
      </w:r>
      <w:r w:rsidRPr="00B94461">
        <w:rPr>
          <w:rFonts w:ascii="Arial" w:eastAsia="宋体" w:hAnsi="Arial" w:cs="Arial"/>
          <w:color w:val="000000"/>
          <w:kern w:val="0"/>
          <w:szCs w:val="21"/>
        </w:rPr>
        <w:t>还可使用简单数字输入与</w:t>
      </w:r>
      <w:r w:rsidRPr="00B94461">
        <w:rPr>
          <w:rFonts w:ascii="Arial" w:eastAsia="宋体" w:hAnsi="Arial" w:cs="Arial"/>
          <w:color w:val="000000"/>
          <w:kern w:val="0"/>
          <w:szCs w:val="21"/>
        </w:rPr>
        <w:t>PLC</w:t>
      </w:r>
      <w:r w:rsidRPr="00B94461">
        <w:rPr>
          <w:rFonts w:ascii="Arial" w:eastAsia="宋体" w:hAnsi="Arial" w:cs="Arial"/>
          <w:color w:val="000000"/>
          <w:kern w:val="0"/>
          <w:szCs w:val="21"/>
        </w:rPr>
        <w:t>进行通讯。，因为在大多数</w:t>
      </w:r>
      <w:r w:rsidRPr="00B94461">
        <w:rPr>
          <w:rFonts w:ascii="Arial" w:eastAsia="宋体" w:hAnsi="Arial" w:cs="Arial"/>
          <w:color w:val="000000"/>
          <w:kern w:val="0"/>
          <w:szCs w:val="21"/>
        </w:rPr>
        <w:t>PLC</w:t>
      </w:r>
      <w:r w:rsidRPr="00B94461">
        <w:rPr>
          <w:rFonts w:ascii="Arial" w:eastAsia="宋体" w:hAnsi="Arial" w:cs="Arial"/>
          <w:color w:val="000000"/>
          <w:kern w:val="0"/>
          <w:szCs w:val="21"/>
        </w:rPr>
        <w:t>系统中，很容易增加数字输入和逻辑元件，因此这种设计易于实现。当</w:t>
      </w:r>
      <w:r w:rsidRPr="00B94461">
        <w:rPr>
          <w:rFonts w:ascii="Arial" w:eastAsia="宋体" w:hAnsi="Arial" w:cs="Arial"/>
          <w:color w:val="000000"/>
          <w:kern w:val="0"/>
          <w:szCs w:val="21"/>
        </w:rPr>
        <w:t>PAC</w:t>
      </w:r>
      <w:r w:rsidRPr="00B94461">
        <w:rPr>
          <w:rFonts w:ascii="Arial" w:eastAsia="宋体" w:hAnsi="Arial" w:cs="Arial"/>
          <w:color w:val="000000"/>
          <w:kern w:val="0"/>
          <w:szCs w:val="21"/>
        </w:rPr>
        <w:t>执行高速采集和分析时，工程师通常采用这种方法，如监视水压和振动。</w:t>
      </w: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比如，如果工程师需要监视旋转设备的振动问题。它们使用具有高速采集的</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监视电机驱动轴两个轴的振动情况。</w:t>
      </w:r>
      <w:r w:rsidRPr="00B94461">
        <w:rPr>
          <w:rFonts w:ascii="Arial" w:eastAsia="宋体" w:hAnsi="Arial" w:cs="Arial"/>
          <w:color w:val="000000"/>
          <w:kern w:val="0"/>
          <w:szCs w:val="21"/>
        </w:rPr>
        <w:t>PAC</w:t>
      </w:r>
      <w:r w:rsidRPr="00B94461">
        <w:rPr>
          <w:rFonts w:ascii="Arial" w:eastAsia="宋体" w:hAnsi="Arial" w:cs="Arial"/>
          <w:color w:val="000000"/>
          <w:kern w:val="0"/>
          <w:szCs w:val="21"/>
        </w:rPr>
        <w:t>会根据加速仪的测量结果，确定信号的频率范围。将当前的频率与已知的极限值相比，</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确定系统是否需要维护或者关机。</w:t>
      </w:r>
      <w:r w:rsidRPr="00B94461">
        <w:rPr>
          <w:rFonts w:ascii="Arial" w:eastAsia="宋体" w:hAnsi="Arial" w:cs="Arial"/>
          <w:color w:val="000000"/>
          <w:kern w:val="0"/>
          <w:szCs w:val="21"/>
        </w:rPr>
        <w:t>PAC</w:t>
      </w:r>
      <w:r w:rsidRPr="00B94461">
        <w:rPr>
          <w:rFonts w:ascii="Arial" w:eastAsia="宋体" w:hAnsi="Arial" w:cs="Arial"/>
          <w:color w:val="000000"/>
          <w:kern w:val="0"/>
          <w:szCs w:val="21"/>
        </w:rPr>
        <w:t>通过内置网络服务器和</w:t>
      </w:r>
      <w:r w:rsidRPr="00B94461">
        <w:rPr>
          <w:rFonts w:ascii="Arial" w:eastAsia="宋体" w:hAnsi="Arial" w:cs="Arial"/>
          <w:color w:val="000000"/>
          <w:kern w:val="0"/>
          <w:szCs w:val="21"/>
        </w:rPr>
        <w:t>OPC</w:t>
      </w:r>
      <w:r w:rsidRPr="00B94461">
        <w:rPr>
          <w:rFonts w:ascii="Arial" w:eastAsia="宋体" w:hAnsi="Arial" w:cs="Arial"/>
          <w:color w:val="000000"/>
          <w:kern w:val="0"/>
          <w:szCs w:val="21"/>
        </w:rPr>
        <w:t>连接将相关信息传送到工程师和管理人员。如果振动会危害机器，</w:t>
      </w:r>
      <w:r w:rsidRPr="00B94461">
        <w:rPr>
          <w:rFonts w:ascii="Arial" w:eastAsia="宋体" w:hAnsi="Arial" w:cs="Arial"/>
          <w:color w:val="000000"/>
          <w:kern w:val="0"/>
          <w:szCs w:val="21"/>
        </w:rPr>
        <w:t>PAC</w:t>
      </w:r>
      <w:r w:rsidRPr="00B94461">
        <w:rPr>
          <w:rFonts w:ascii="Arial" w:eastAsia="宋体" w:hAnsi="Arial" w:cs="Arial"/>
          <w:color w:val="000000"/>
          <w:kern w:val="0"/>
          <w:szCs w:val="21"/>
        </w:rPr>
        <w:t>会将数字输出信号输送到</w:t>
      </w:r>
      <w:r w:rsidRPr="00B94461">
        <w:rPr>
          <w:rFonts w:ascii="Arial" w:eastAsia="宋体" w:hAnsi="Arial" w:cs="Arial"/>
          <w:color w:val="000000"/>
          <w:kern w:val="0"/>
          <w:szCs w:val="21"/>
        </w:rPr>
        <w:t>PLC</w:t>
      </w:r>
      <w:r w:rsidRPr="00B94461">
        <w:rPr>
          <w:rFonts w:ascii="Arial" w:eastAsia="宋体" w:hAnsi="Arial" w:cs="Arial"/>
          <w:color w:val="000000"/>
          <w:kern w:val="0"/>
          <w:szCs w:val="21"/>
        </w:rPr>
        <w:t>控制系统。这样，工程师可在增加基于</w:t>
      </w:r>
      <w:r w:rsidRPr="00B94461">
        <w:rPr>
          <w:rFonts w:ascii="Arial" w:eastAsia="宋体" w:hAnsi="Arial" w:cs="Arial"/>
          <w:color w:val="000000"/>
          <w:kern w:val="0"/>
          <w:szCs w:val="21"/>
        </w:rPr>
        <w:t>PAC</w:t>
      </w:r>
      <w:r w:rsidRPr="00B94461">
        <w:rPr>
          <w:rFonts w:ascii="Arial" w:eastAsia="宋体" w:hAnsi="Arial" w:cs="Arial"/>
          <w:color w:val="000000"/>
          <w:kern w:val="0"/>
          <w:szCs w:val="21"/>
        </w:rPr>
        <w:t>传感器测量的复杂性分析功能的同时保护系统，还可使用</w:t>
      </w:r>
      <w:r w:rsidRPr="00B94461">
        <w:rPr>
          <w:rFonts w:ascii="Arial" w:eastAsia="宋体" w:hAnsi="Arial" w:cs="Arial"/>
          <w:color w:val="000000"/>
          <w:kern w:val="0"/>
          <w:szCs w:val="21"/>
        </w:rPr>
        <w:t>PCL</w:t>
      </w:r>
      <w:r w:rsidRPr="00B94461">
        <w:rPr>
          <w:rFonts w:ascii="Arial" w:eastAsia="宋体" w:hAnsi="Arial" w:cs="Arial"/>
          <w:color w:val="000000"/>
          <w:kern w:val="0"/>
          <w:szCs w:val="21"/>
        </w:rPr>
        <w:t>集成的现有关机程序。</w:t>
      </w:r>
    </w:p>
    <w:p w:rsidR="00B94461" w:rsidRPr="00B94461" w:rsidRDefault="00B94461" w:rsidP="00B94461">
      <w:pPr>
        <w:widowControl/>
        <w:shd w:val="clear" w:color="auto" w:fill="FFFFFF"/>
        <w:spacing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第三种方式就是在</w:t>
      </w:r>
      <w:r w:rsidRPr="00B94461">
        <w:rPr>
          <w:rFonts w:ascii="Arial" w:eastAsia="宋体" w:hAnsi="Arial" w:cs="Arial"/>
          <w:color w:val="000000"/>
          <w:kern w:val="0"/>
          <w:szCs w:val="21"/>
        </w:rPr>
        <w:t>PLC</w:t>
      </w:r>
      <w:r w:rsidRPr="00B94461">
        <w:rPr>
          <w:rFonts w:ascii="Arial" w:eastAsia="宋体" w:hAnsi="Arial" w:cs="Arial"/>
          <w:color w:val="000000"/>
          <w:kern w:val="0"/>
          <w:szCs w:val="21"/>
        </w:rPr>
        <w:t>系统中增加</w:t>
      </w:r>
      <w:r w:rsidRPr="00B94461">
        <w:rPr>
          <w:rFonts w:ascii="Arial" w:eastAsia="宋体" w:hAnsi="Arial" w:cs="Arial"/>
          <w:color w:val="000000"/>
          <w:kern w:val="0"/>
          <w:szCs w:val="21"/>
        </w:rPr>
        <w:t>PAC</w:t>
      </w:r>
      <w:r w:rsidRPr="00B94461">
        <w:rPr>
          <w:rFonts w:ascii="Arial" w:eastAsia="宋体" w:hAnsi="Arial" w:cs="Arial"/>
          <w:color w:val="000000"/>
          <w:kern w:val="0"/>
          <w:szCs w:val="21"/>
        </w:rPr>
        <w:t>，使用标准通讯总线，如</w:t>
      </w:r>
      <w:hyperlink r:id="rId10" w:tgtFrame="_blank" w:history="1">
        <w:r w:rsidRPr="00B94461">
          <w:rPr>
            <w:rFonts w:ascii="Arial" w:eastAsia="宋体" w:hAnsi="Arial" w:cs="Arial"/>
            <w:color w:val="000066"/>
            <w:kern w:val="0"/>
          </w:rPr>
          <w:t>Modbus</w:t>
        </w:r>
      </w:hyperlink>
      <w:r w:rsidRPr="00B94461">
        <w:rPr>
          <w:rFonts w:ascii="Arial" w:eastAsia="宋体" w:hAnsi="Arial" w:cs="Arial"/>
          <w:color w:val="000000"/>
          <w:kern w:val="0"/>
          <w:szCs w:val="21"/>
        </w:rPr>
        <w:t>、</w:t>
      </w:r>
      <w:hyperlink r:id="rId11" w:tgtFrame="_blank" w:history="1">
        <w:r w:rsidRPr="00B94461">
          <w:rPr>
            <w:rFonts w:ascii="Arial" w:eastAsia="宋体" w:hAnsi="Arial" w:cs="Arial"/>
            <w:color w:val="000066"/>
            <w:kern w:val="0"/>
          </w:rPr>
          <w:t>DeviceNet</w:t>
        </w:r>
      </w:hyperlink>
      <w:r w:rsidRPr="00B94461">
        <w:rPr>
          <w:rFonts w:ascii="Arial" w:eastAsia="宋体" w:hAnsi="Arial" w:cs="Arial"/>
          <w:color w:val="000000"/>
          <w:kern w:val="0"/>
          <w:szCs w:val="21"/>
        </w:rPr>
        <w:t>、</w:t>
      </w:r>
      <w:r w:rsidRPr="00B94461">
        <w:rPr>
          <w:rFonts w:ascii="Arial" w:eastAsia="宋体" w:hAnsi="Arial" w:cs="Arial"/>
          <w:color w:val="000000"/>
          <w:kern w:val="0"/>
          <w:szCs w:val="21"/>
        </w:rPr>
        <w:t>PROFIBUS</w:t>
      </w:r>
      <w:r w:rsidRPr="00B94461">
        <w:rPr>
          <w:rFonts w:ascii="Arial" w:eastAsia="宋体" w:hAnsi="Arial" w:cs="Arial"/>
          <w:color w:val="000000"/>
          <w:kern w:val="0"/>
          <w:szCs w:val="21"/>
        </w:rPr>
        <w:t>、</w:t>
      </w:r>
      <w:r w:rsidRPr="00B94461">
        <w:rPr>
          <w:rFonts w:ascii="Arial" w:eastAsia="宋体" w:hAnsi="Arial" w:cs="Arial"/>
          <w:color w:val="000000"/>
          <w:kern w:val="0"/>
          <w:szCs w:val="21"/>
        </w:rPr>
        <w:t>CANopen</w:t>
      </w:r>
      <w:r w:rsidRPr="00B94461">
        <w:rPr>
          <w:rFonts w:ascii="Arial" w:eastAsia="宋体" w:hAnsi="Arial" w:cs="Arial"/>
          <w:color w:val="000000"/>
          <w:kern w:val="0"/>
          <w:szCs w:val="21"/>
        </w:rPr>
        <w:t>、</w:t>
      </w:r>
      <w:r w:rsidRPr="00B94461">
        <w:rPr>
          <w:rFonts w:ascii="Arial" w:eastAsia="宋体" w:hAnsi="Arial" w:cs="Arial"/>
          <w:color w:val="000000"/>
          <w:kern w:val="0"/>
          <w:szCs w:val="21"/>
        </w:rPr>
        <w:t>Modbus TCP</w:t>
      </w:r>
      <w:r w:rsidRPr="00B94461">
        <w:rPr>
          <w:rFonts w:ascii="Arial" w:eastAsia="宋体" w:hAnsi="Arial" w:cs="Arial"/>
          <w:color w:val="000000"/>
          <w:kern w:val="0"/>
          <w:szCs w:val="21"/>
        </w:rPr>
        <w:t>或</w:t>
      </w:r>
      <w:r w:rsidRPr="00B94461">
        <w:rPr>
          <w:rFonts w:ascii="Arial" w:eastAsia="宋体" w:hAnsi="Arial" w:cs="Arial"/>
          <w:color w:val="000000"/>
          <w:kern w:val="0"/>
          <w:szCs w:val="21"/>
        </w:rPr>
        <w:t>EthernetIP</w:t>
      </w:r>
      <w:r w:rsidRPr="00B94461">
        <w:rPr>
          <w:rFonts w:ascii="Arial" w:eastAsia="宋体" w:hAnsi="Arial" w:cs="Arial"/>
          <w:color w:val="000000"/>
          <w:kern w:val="0"/>
          <w:szCs w:val="21"/>
        </w:rPr>
        <w:t>。大多数现代</w:t>
      </w:r>
      <w:r w:rsidRPr="00B94461">
        <w:rPr>
          <w:rFonts w:ascii="Arial" w:eastAsia="宋体" w:hAnsi="Arial" w:cs="Arial"/>
          <w:color w:val="000000"/>
          <w:kern w:val="0"/>
          <w:szCs w:val="21"/>
        </w:rPr>
        <w:t>PLC</w:t>
      </w:r>
      <w:r w:rsidRPr="00B94461">
        <w:rPr>
          <w:rFonts w:ascii="Arial" w:eastAsia="宋体" w:hAnsi="Arial" w:cs="Arial"/>
          <w:color w:val="000000"/>
          <w:kern w:val="0"/>
          <w:szCs w:val="21"/>
        </w:rPr>
        <w:t>系统已经在控制器间集成了一些通讯总线。工程师们可利用</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的内置串行和以太网接口及可选的插入式通讯模块，以方便在系统中增加控制器。对于一些使用不兼容的总线的</w:t>
      </w:r>
      <w:r w:rsidRPr="00B94461">
        <w:rPr>
          <w:rFonts w:ascii="Arial" w:eastAsia="宋体" w:hAnsi="Arial" w:cs="Arial"/>
          <w:color w:val="000000"/>
          <w:kern w:val="0"/>
          <w:szCs w:val="21"/>
        </w:rPr>
        <w:t>PLC</w:t>
      </w:r>
      <w:r w:rsidRPr="00B94461">
        <w:rPr>
          <w:rFonts w:ascii="Arial" w:eastAsia="宋体" w:hAnsi="Arial" w:cs="Arial"/>
          <w:color w:val="000000"/>
          <w:kern w:val="0"/>
          <w:szCs w:val="21"/>
        </w:rPr>
        <w:t>，可使用外部网关解决该问题。外部网关将数据从一个网络映射到另一种类型的网络。比如，工程师可以利用网关将</w:t>
      </w:r>
      <w:r w:rsidRPr="00B94461">
        <w:rPr>
          <w:rFonts w:ascii="Arial" w:eastAsia="宋体" w:hAnsi="Arial" w:cs="Arial"/>
          <w:color w:val="000000"/>
          <w:kern w:val="0"/>
          <w:szCs w:val="21"/>
        </w:rPr>
        <w:t>DeviceNet</w:t>
      </w:r>
      <w:r w:rsidRPr="00B94461">
        <w:rPr>
          <w:rFonts w:ascii="Arial" w:eastAsia="宋体" w:hAnsi="Arial" w:cs="Arial"/>
          <w:color w:val="000000"/>
          <w:kern w:val="0"/>
          <w:szCs w:val="21"/>
        </w:rPr>
        <w:t>设备连接到</w:t>
      </w:r>
      <w:r w:rsidRPr="00B94461">
        <w:rPr>
          <w:rFonts w:ascii="Arial" w:eastAsia="宋体" w:hAnsi="Arial" w:cs="Arial"/>
          <w:color w:val="000000"/>
          <w:kern w:val="0"/>
          <w:szCs w:val="21"/>
        </w:rPr>
        <w:t>PROFIBUS</w:t>
      </w:r>
      <w:r w:rsidRPr="00B94461">
        <w:rPr>
          <w:rFonts w:ascii="Arial" w:eastAsia="宋体" w:hAnsi="Arial" w:cs="Arial"/>
          <w:color w:val="000000"/>
          <w:kern w:val="0"/>
          <w:szCs w:val="21"/>
        </w:rPr>
        <w:t>网络，或者将</w:t>
      </w:r>
      <w:r w:rsidRPr="00B94461">
        <w:rPr>
          <w:rFonts w:ascii="Arial" w:eastAsia="宋体" w:hAnsi="Arial" w:cs="Arial"/>
          <w:color w:val="000000"/>
          <w:kern w:val="0"/>
          <w:szCs w:val="21"/>
        </w:rPr>
        <w:t>Modbus TCP</w:t>
      </w:r>
      <w:r w:rsidRPr="00B94461">
        <w:rPr>
          <w:rFonts w:ascii="Arial" w:eastAsia="宋体" w:hAnsi="Arial" w:cs="Arial"/>
          <w:color w:val="000000"/>
          <w:kern w:val="0"/>
          <w:szCs w:val="21"/>
        </w:rPr>
        <w:t>控制器与</w:t>
      </w:r>
      <w:r w:rsidRPr="00B94461">
        <w:rPr>
          <w:rFonts w:ascii="Arial" w:eastAsia="宋体" w:hAnsi="Arial" w:cs="Arial"/>
          <w:color w:val="000000"/>
          <w:kern w:val="0"/>
          <w:szCs w:val="21"/>
        </w:rPr>
        <w:t>ControlNet</w:t>
      </w:r>
      <w:r w:rsidRPr="00B94461">
        <w:rPr>
          <w:rFonts w:ascii="Arial" w:eastAsia="宋体" w:hAnsi="Arial" w:cs="Arial"/>
          <w:color w:val="000000"/>
          <w:kern w:val="0"/>
          <w:szCs w:val="21"/>
        </w:rPr>
        <w:t>网络相连。</w:t>
      </w:r>
    </w:p>
    <w:p w:rsidR="00B94461" w:rsidRDefault="00B94461" w:rsidP="00B94461">
      <w:pPr>
        <w:widowControl/>
        <w:shd w:val="clear" w:color="auto" w:fill="FFFFFF"/>
        <w:spacing w:before="45" w:after="225" w:line="330" w:lineRule="atLeast"/>
        <w:jc w:val="left"/>
        <w:rPr>
          <w:rFonts w:ascii="Arial" w:eastAsia="宋体" w:hAnsi="Arial" w:cs="Arial"/>
          <w:color w:val="000000"/>
          <w:kern w:val="0"/>
          <w:szCs w:val="21"/>
        </w:rPr>
      </w:pP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工程师们曾利用网关在使用传送带的切削机器控制系统中增加</w:t>
      </w:r>
      <w:r w:rsidRPr="00B94461">
        <w:rPr>
          <w:rFonts w:ascii="Arial" w:eastAsia="宋体" w:hAnsi="Arial" w:cs="Arial"/>
          <w:color w:val="000000"/>
          <w:kern w:val="0"/>
          <w:szCs w:val="21"/>
        </w:rPr>
        <w:t>PAC</w:t>
      </w:r>
      <w:r w:rsidRPr="00B94461">
        <w:rPr>
          <w:rFonts w:ascii="Arial" w:eastAsia="宋体" w:hAnsi="Arial" w:cs="Arial"/>
          <w:color w:val="000000"/>
          <w:kern w:val="0"/>
          <w:szCs w:val="21"/>
        </w:rPr>
        <w:t>。馈送材料的体积形状变化都很大，这样切削机器不易处理。为了提高质量，工程师需要实时调整下位机以控制切削速度。尽管工程师们多年一直靠视觉进行质量监控，</w:t>
      </w:r>
      <w:r w:rsidRPr="00B94461">
        <w:rPr>
          <w:rFonts w:ascii="Arial" w:eastAsia="宋体" w:hAnsi="Arial" w:cs="Arial"/>
          <w:color w:val="000000"/>
          <w:kern w:val="0"/>
          <w:szCs w:val="21"/>
        </w:rPr>
        <w:t>PAC</w:t>
      </w:r>
      <w:r w:rsidRPr="00B94461">
        <w:rPr>
          <w:rFonts w:ascii="Arial" w:eastAsia="宋体" w:hAnsi="Arial" w:cs="Arial"/>
          <w:color w:val="000000"/>
          <w:kern w:val="0"/>
          <w:szCs w:val="21"/>
        </w:rPr>
        <w:t>视觉功能可运行更高级的算法，并作出正确的决策。他们可使用基于视觉的</w:t>
      </w:r>
      <w:r w:rsidRPr="00B94461">
        <w:rPr>
          <w:rFonts w:ascii="Arial" w:eastAsia="宋体" w:hAnsi="Arial" w:cs="Arial"/>
          <w:color w:val="000000"/>
          <w:kern w:val="0"/>
          <w:szCs w:val="21"/>
        </w:rPr>
        <w:t>PAC</w:t>
      </w:r>
      <w:r w:rsidRPr="00B94461">
        <w:rPr>
          <w:rFonts w:ascii="Arial" w:eastAsia="宋体" w:hAnsi="Arial" w:cs="Arial"/>
          <w:color w:val="000000"/>
          <w:kern w:val="0"/>
          <w:szCs w:val="21"/>
        </w:rPr>
        <w:t>测量源材料，计算切削机器的相应参数。他们将下位机</w:t>
      </w:r>
      <w:r w:rsidRPr="00B94461">
        <w:rPr>
          <w:rFonts w:ascii="Arial" w:eastAsia="宋体" w:hAnsi="Arial" w:cs="Arial"/>
          <w:color w:val="000000"/>
          <w:kern w:val="0"/>
          <w:szCs w:val="21"/>
        </w:rPr>
        <w:t>PLC</w:t>
      </w:r>
      <w:r w:rsidRPr="00B94461">
        <w:rPr>
          <w:rFonts w:ascii="Arial" w:eastAsia="宋体" w:hAnsi="Arial" w:cs="Arial"/>
          <w:color w:val="000000"/>
          <w:kern w:val="0"/>
          <w:szCs w:val="21"/>
        </w:rPr>
        <w:t>设置为通过</w:t>
      </w:r>
      <w:r w:rsidRPr="00B94461">
        <w:rPr>
          <w:rFonts w:ascii="Arial" w:eastAsia="宋体" w:hAnsi="Arial" w:cs="Arial"/>
          <w:color w:val="000000"/>
          <w:kern w:val="0"/>
          <w:szCs w:val="21"/>
        </w:rPr>
        <w:t>EthernetIP</w:t>
      </w:r>
      <w:r w:rsidRPr="00B94461">
        <w:rPr>
          <w:rFonts w:ascii="Arial" w:eastAsia="宋体" w:hAnsi="Arial" w:cs="Arial"/>
          <w:color w:val="000000"/>
          <w:kern w:val="0"/>
          <w:szCs w:val="21"/>
        </w:rPr>
        <w:t>通讯。由于</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系统可通过</w:t>
      </w:r>
      <w:r w:rsidRPr="00B94461">
        <w:rPr>
          <w:rFonts w:ascii="Arial" w:eastAsia="宋体" w:hAnsi="Arial" w:cs="Arial"/>
          <w:color w:val="000000"/>
          <w:kern w:val="0"/>
          <w:szCs w:val="21"/>
        </w:rPr>
        <w:t>Modbus TCP</w:t>
      </w:r>
      <w:r w:rsidRPr="00B94461">
        <w:rPr>
          <w:rFonts w:ascii="Arial" w:eastAsia="宋体" w:hAnsi="Arial" w:cs="Arial"/>
          <w:color w:val="000000"/>
          <w:kern w:val="0"/>
          <w:szCs w:val="21"/>
        </w:rPr>
        <w:t>通讯，这样工程师们可使用网关将</w:t>
      </w:r>
      <w:r w:rsidRPr="00B94461">
        <w:rPr>
          <w:rFonts w:ascii="Arial" w:eastAsia="宋体" w:hAnsi="Arial" w:cs="Arial"/>
          <w:color w:val="000000"/>
          <w:kern w:val="0"/>
          <w:szCs w:val="21"/>
        </w:rPr>
        <w:t>Modbus TCP</w:t>
      </w:r>
      <w:r w:rsidRPr="00B94461">
        <w:rPr>
          <w:rFonts w:ascii="Arial" w:eastAsia="宋体" w:hAnsi="Arial" w:cs="Arial"/>
          <w:color w:val="000000"/>
          <w:kern w:val="0"/>
          <w:szCs w:val="21"/>
        </w:rPr>
        <w:t>数据映射到</w:t>
      </w:r>
      <w:r w:rsidRPr="00B94461">
        <w:rPr>
          <w:rFonts w:ascii="Arial" w:eastAsia="宋体" w:hAnsi="Arial" w:cs="Arial"/>
          <w:color w:val="000000"/>
          <w:kern w:val="0"/>
          <w:szCs w:val="21"/>
        </w:rPr>
        <w:t>EthernetIP</w:t>
      </w:r>
      <w:r w:rsidRPr="00B94461">
        <w:rPr>
          <w:rFonts w:ascii="Arial" w:eastAsia="宋体" w:hAnsi="Arial" w:cs="Arial"/>
          <w:color w:val="000000"/>
          <w:kern w:val="0"/>
          <w:szCs w:val="21"/>
        </w:rPr>
        <w:t>。在集成了</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的新系统中，基于视觉的</w:t>
      </w:r>
      <w:r w:rsidRPr="00B94461">
        <w:rPr>
          <w:rFonts w:ascii="Arial" w:eastAsia="宋体" w:hAnsi="Arial" w:cs="Arial"/>
          <w:color w:val="000000"/>
          <w:kern w:val="0"/>
          <w:szCs w:val="21"/>
        </w:rPr>
        <w:t>PAC</w:t>
      </w:r>
      <w:r w:rsidRPr="00B94461">
        <w:rPr>
          <w:rFonts w:ascii="Arial" w:eastAsia="宋体" w:hAnsi="Arial" w:cs="Arial"/>
          <w:color w:val="000000"/>
          <w:kern w:val="0"/>
          <w:szCs w:val="21"/>
        </w:rPr>
        <w:t>计算合适的切削机器速度，将信息通过网关传递给</w:t>
      </w:r>
      <w:r w:rsidRPr="00B94461">
        <w:rPr>
          <w:rFonts w:ascii="Arial" w:eastAsia="宋体" w:hAnsi="Arial" w:cs="Arial"/>
          <w:color w:val="000000"/>
          <w:kern w:val="0"/>
          <w:szCs w:val="21"/>
        </w:rPr>
        <w:t>PLC</w:t>
      </w:r>
      <w:r w:rsidRPr="00B94461">
        <w:rPr>
          <w:rFonts w:ascii="Arial" w:eastAsia="宋体" w:hAnsi="Arial" w:cs="Arial"/>
          <w:color w:val="000000"/>
          <w:kern w:val="0"/>
          <w:szCs w:val="21"/>
        </w:rPr>
        <w:t>以调整切削速度，避免堵塞。</w:t>
      </w: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通过</w:t>
      </w:r>
      <w:r w:rsidRPr="00B94461">
        <w:rPr>
          <w:rFonts w:ascii="Arial" w:eastAsia="宋体" w:hAnsi="Arial" w:cs="Arial"/>
          <w:color w:val="000000"/>
          <w:kern w:val="0"/>
          <w:szCs w:val="21"/>
        </w:rPr>
        <w:t>PAC</w:t>
      </w:r>
      <w:r w:rsidRPr="00B94461">
        <w:rPr>
          <w:rFonts w:ascii="Arial" w:eastAsia="宋体" w:hAnsi="Arial" w:cs="Arial"/>
          <w:color w:val="000000"/>
          <w:kern w:val="0"/>
          <w:szCs w:val="21"/>
        </w:rPr>
        <w:t>的高级</w:t>
      </w:r>
      <w:r w:rsidRPr="00B94461">
        <w:rPr>
          <w:rFonts w:ascii="Arial" w:eastAsia="宋体" w:hAnsi="Arial" w:cs="Arial"/>
          <w:color w:val="000000"/>
          <w:kern w:val="0"/>
          <w:szCs w:val="21"/>
        </w:rPr>
        <w:t>I/O</w:t>
      </w:r>
      <w:r w:rsidRPr="00B94461">
        <w:rPr>
          <w:rFonts w:ascii="Arial" w:eastAsia="宋体" w:hAnsi="Arial" w:cs="Arial"/>
          <w:color w:val="000000"/>
          <w:kern w:val="0"/>
          <w:szCs w:val="21"/>
        </w:rPr>
        <w:t>、处理、通讯功能，工程师们可为现有系统增加新技术。</w:t>
      </w:r>
      <w:r w:rsidRPr="00B94461">
        <w:rPr>
          <w:rFonts w:ascii="Arial" w:eastAsia="宋体" w:hAnsi="Arial" w:cs="Arial"/>
          <w:color w:val="000000"/>
          <w:kern w:val="0"/>
          <w:szCs w:val="21"/>
        </w:rPr>
        <w:t>PAC</w:t>
      </w:r>
      <w:r w:rsidRPr="00B94461">
        <w:rPr>
          <w:rFonts w:ascii="Arial" w:eastAsia="宋体" w:hAnsi="Arial" w:cs="Arial"/>
          <w:color w:val="000000"/>
          <w:kern w:val="0"/>
          <w:szCs w:val="21"/>
        </w:rPr>
        <w:t>提供了增加高级</w:t>
      </w:r>
      <w:r w:rsidRPr="00B94461">
        <w:rPr>
          <w:rFonts w:ascii="Arial" w:eastAsia="宋体" w:hAnsi="Arial" w:cs="Arial"/>
          <w:color w:val="000000"/>
          <w:kern w:val="0"/>
          <w:szCs w:val="21"/>
        </w:rPr>
        <w:t>I/O</w:t>
      </w:r>
      <w:r w:rsidRPr="00B94461">
        <w:rPr>
          <w:rFonts w:ascii="Arial" w:eastAsia="宋体" w:hAnsi="Arial" w:cs="Arial"/>
          <w:color w:val="000000"/>
          <w:kern w:val="0"/>
          <w:szCs w:val="21"/>
        </w:rPr>
        <w:t>、高级处理和高级通讯的途径，其中包括运动、视觉、高速采集、以及需要特殊信号调节的信号，如电子功率测量、应力、</w:t>
      </w:r>
      <w:r w:rsidRPr="00B94461">
        <w:rPr>
          <w:rFonts w:ascii="Arial" w:eastAsia="宋体" w:hAnsi="Arial" w:cs="Arial"/>
          <w:color w:val="000000"/>
          <w:kern w:val="0"/>
          <w:szCs w:val="21"/>
        </w:rPr>
        <w:t>LVDT</w:t>
      </w:r>
      <w:r w:rsidRPr="00B94461">
        <w:rPr>
          <w:rFonts w:ascii="Arial" w:eastAsia="宋体" w:hAnsi="Arial" w:cs="Arial"/>
          <w:color w:val="000000"/>
          <w:kern w:val="0"/>
          <w:szCs w:val="21"/>
        </w:rPr>
        <w:t>和振动。</w:t>
      </w:r>
    </w:p>
    <w:p w:rsidR="00B94461" w:rsidRPr="00B94461" w:rsidRDefault="00B94461" w:rsidP="00B94461">
      <w:pPr>
        <w:widowControl/>
        <w:shd w:val="clear" w:color="auto" w:fill="FFFFFF"/>
        <w:spacing w:before="45" w:after="225" w:line="330" w:lineRule="atLeast"/>
        <w:ind w:firstLineChars="200" w:firstLine="420"/>
        <w:jc w:val="left"/>
        <w:rPr>
          <w:rFonts w:ascii="Arial" w:eastAsia="宋体" w:hAnsi="Arial" w:cs="Arial"/>
          <w:color w:val="000000"/>
          <w:kern w:val="0"/>
          <w:szCs w:val="21"/>
        </w:rPr>
      </w:pPr>
      <w:r w:rsidRPr="00B94461">
        <w:rPr>
          <w:rFonts w:ascii="Arial" w:eastAsia="宋体" w:hAnsi="Arial" w:cs="Arial"/>
          <w:color w:val="000000"/>
          <w:kern w:val="0"/>
          <w:szCs w:val="21"/>
        </w:rPr>
        <w:t>PAC</w:t>
      </w:r>
      <w:r w:rsidRPr="00B94461">
        <w:rPr>
          <w:rFonts w:ascii="Arial" w:eastAsia="宋体" w:hAnsi="Arial" w:cs="Arial"/>
          <w:color w:val="000000"/>
          <w:kern w:val="0"/>
          <w:szCs w:val="21"/>
        </w:rPr>
        <w:t>采用强大的浮点处理器，可实现复杂的分析及控制，它可直接将信息连至</w:t>
      </w:r>
      <w:r w:rsidRPr="00B94461">
        <w:rPr>
          <w:rFonts w:ascii="Arial" w:eastAsia="宋体" w:hAnsi="Arial" w:cs="Arial"/>
          <w:color w:val="000000"/>
          <w:kern w:val="0"/>
          <w:szCs w:val="21"/>
        </w:rPr>
        <w:t>SQL</w:t>
      </w:r>
      <w:r w:rsidRPr="00B94461">
        <w:rPr>
          <w:rFonts w:ascii="Arial" w:eastAsia="宋体" w:hAnsi="Arial" w:cs="Arial"/>
          <w:color w:val="000000"/>
          <w:kern w:val="0"/>
          <w:szCs w:val="21"/>
        </w:rPr>
        <w:t>数据库或网页中，实现与企业信息网的连接。尽管预算缩减，工厂工程师还可利于</w:t>
      </w:r>
      <w:r w:rsidRPr="00B94461">
        <w:rPr>
          <w:rFonts w:ascii="Arial" w:eastAsia="宋体" w:hAnsi="Arial" w:cs="Arial"/>
          <w:color w:val="000000"/>
          <w:kern w:val="0"/>
          <w:szCs w:val="21"/>
        </w:rPr>
        <w:t>PAC</w:t>
      </w:r>
      <w:r w:rsidRPr="00B94461">
        <w:rPr>
          <w:rFonts w:ascii="Arial" w:eastAsia="宋体" w:hAnsi="Arial" w:cs="Arial"/>
          <w:color w:val="000000"/>
          <w:kern w:val="0"/>
          <w:szCs w:val="21"/>
        </w:rPr>
        <w:t>在现有设备中集成高级</w:t>
      </w:r>
      <w:r w:rsidRPr="00B94461">
        <w:rPr>
          <w:rFonts w:ascii="Arial" w:eastAsia="宋体" w:hAnsi="Arial" w:cs="Arial"/>
          <w:color w:val="000000"/>
          <w:kern w:val="0"/>
          <w:szCs w:val="21"/>
        </w:rPr>
        <w:t>I/O</w:t>
      </w:r>
      <w:r w:rsidRPr="00B94461">
        <w:rPr>
          <w:rFonts w:ascii="Arial" w:eastAsia="宋体" w:hAnsi="Arial" w:cs="Arial"/>
          <w:color w:val="000000"/>
          <w:kern w:val="0"/>
          <w:szCs w:val="21"/>
        </w:rPr>
        <w:t>、处理和通讯功能，提高现有</w:t>
      </w:r>
      <w:r w:rsidRPr="00B94461">
        <w:rPr>
          <w:rFonts w:ascii="Arial" w:eastAsia="宋体" w:hAnsi="Arial" w:cs="Arial"/>
          <w:color w:val="000000"/>
          <w:kern w:val="0"/>
          <w:szCs w:val="21"/>
        </w:rPr>
        <w:t>DCS</w:t>
      </w:r>
      <w:r w:rsidRPr="00B94461">
        <w:rPr>
          <w:rFonts w:ascii="Arial" w:eastAsia="宋体" w:hAnsi="Arial" w:cs="Arial"/>
          <w:color w:val="000000"/>
          <w:kern w:val="0"/>
          <w:szCs w:val="21"/>
        </w:rPr>
        <w:t>和</w:t>
      </w:r>
      <w:r w:rsidRPr="00B94461">
        <w:rPr>
          <w:rFonts w:ascii="Arial" w:eastAsia="宋体" w:hAnsi="Arial" w:cs="Arial"/>
          <w:color w:val="000000"/>
          <w:kern w:val="0"/>
          <w:szCs w:val="21"/>
        </w:rPr>
        <w:t>PLC</w:t>
      </w:r>
      <w:r w:rsidRPr="00B94461">
        <w:rPr>
          <w:rFonts w:ascii="Arial" w:eastAsia="宋体" w:hAnsi="Arial" w:cs="Arial"/>
          <w:color w:val="000000"/>
          <w:kern w:val="0"/>
          <w:szCs w:val="21"/>
        </w:rPr>
        <w:t>系统的效率。</w:t>
      </w:r>
    </w:p>
    <w:p w:rsidR="003730E9" w:rsidRPr="00B94461" w:rsidRDefault="003730E9"/>
    <w:sectPr w:rsidR="003730E9" w:rsidRPr="00B94461" w:rsidSect="001157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9C" w:rsidRDefault="006F479C" w:rsidP="00B94461">
      <w:r>
        <w:separator/>
      </w:r>
    </w:p>
  </w:endnote>
  <w:endnote w:type="continuationSeparator" w:id="1">
    <w:p w:rsidR="006F479C" w:rsidRDefault="006F479C" w:rsidP="00B94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9C" w:rsidRDefault="006F479C" w:rsidP="00B94461">
      <w:r>
        <w:separator/>
      </w:r>
    </w:p>
  </w:footnote>
  <w:footnote w:type="continuationSeparator" w:id="1">
    <w:p w:rsidR="006F479C" w:rsidRDefault="006F479C" w:rsidP="00B94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4461"/>
    <w:rsid w:val="00115794"/>
    <w:rsid w:val="00251997"/>
    <w:rsid w:val="003730E9"/>
    <w:rsid w:val="00531F5F"/>
    <w:rsid w:val="006F479C"/>
    <w:rsid w:val="00B94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461"/>
    <w:rPr>
      <w:sz w:val="18"/>
      <w:szCs w:val="18"/>
    </w:rPr>
  </w:style>
  <w:style w:type="paragraph" w:styleId="a4">
    <w:name w:val="footer"/>
    <w:basedOn w:val="a"/>
    <w:link w:val="Char0"/>
    <w:uiPriority w:val="99"/>
    <w:semiHidden/>
    <w:unhideWhenUsed/>
    <w:rsid w:val="00B944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461"/>
    <w:rPr>
      <w:sz w:val="18"/>
      <w:szCs w:val="18"/>
    </w:rPr>
  </w:style>
  <w:style w:type="paragraph" w:styleId="a5">
    <w:name w:val="Normal (Web)"/>
    <w:basedOn w:val="a"/>
    <w:uiPriority w:val="99"/>
    <w:unhideWhenUsed/>
    <w:rsid w:val="00B9446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94461"/>
    <w:rPr>
      <w:color w:val="0000FF"/>
      <w:u w:val="single"/>
    </w:rPr>
  </w:style>
  <w:style w:type="character" w:customStyle="1" w:styleId="maintext">
    <w:name w:val="maintext"/>
    <w:basedOn w:val="a0"/>
    <w:rsid w:val="00B94461"/>
  </w:style>
  <w:style w:type="paragraph" w:styleId="a7">
    <w:name w:val="Balloon Text"/>
    <w:basedOn w:val="a"/>
    <w:link w:val="Char1"/>
    <w:uiPriority w:val="99"/>
    <w:semiHidden/>
    <w:unhideWhenUsed/>
    <w:rsid w:val="00B94461"/>
    <w:rPr>
      <w:sz w:val="18"/>
      <w:szCs w:val="18"/>
    </w:rPr>
  </w:style>
  <w:style w:type="character" w:customStyle="1" w:styleId="Char1">
    <w:name w:val="批注框文本 Char"/>
    <w:basedOn w:val="a0"/>
    <w:link w:val="a7"/>
    <w:uiPriority w:val="99"/>
    <w:semiHidden/>
    <w:rsid w:val="00B94461"/>
    <w:rPr>
      <w:sz w:val="18"/>
      <w:szCs w:val="18"/>
    </w:rPr>
  </w:style>
</w:styles>
</file>

<file path=word/webSettings.xml><?xml version="1.0" encoding="utf-8"?>
<w:webSettings xmlns:r="http://schemas.openxmlformats.org/officeDocument/2006/relationships" xmlns:w="http://schemas.openxmlformats.org/wordprocessingml/2006/main">
  <w:divs>
    <w:div w:id="14706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controls.eet-china.com/SEARCH/ART/DC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dustrialcontrols.eet-china.com/SEARCH/ART/PLC.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ustrialcontrols.eet-china.com/SEARCH/ART/PAC.HTM" TargetMode="External"/><Relationship Id="rId11" Type="http://schemas.openxmlformats.org/officeDocument/2006/relationships/hyperlink" Target="http://www.eet-china.com/SEARCH/ART/DeviceNet.HTM" TargetMode="External"/><Relationship Id="rId5" Type="http://schemas.openxmlformats.org/officeDocument/2006/relationships/endnotes" Target="endnotes.xml"/><Relationship Id="rId10" Type="http://schemas.openxmlformats.org/officeDocument/2006/relationships/hyperlink" Target="http://www.eet-china.com/SEARCH/ART/Modbus.HTM" TargetMode="External"/><Relationship Id="rId4" Type="http://schemas.openxmlformats.org/officeDocument/2006/relationships/footnotes" Target="footnote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2109</Characters>
  <Application>Microsoft Office Word</Application>
  <DocSecurity>0</DocSecurity>
  <Lines>17</Lines>
  <Paragraphs>4</Paragraphs>
  <ScaleCrop>false</ScaleCrop>
  <Company>微软中国</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2015-05-22T03:40:00Z</dcterms:created>
  <dcterms:modified xsi:type="dcterms:W3CDTF">2015-05-22T06:32:00Z</dcterms:modified>
</cp:coreProperties>
</file>