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22" w:rsidRPr="005F3022" w:rsidRDefault="005F3022" w:rsidP="005F3022">
      <w:pPr>
        <w:pStyle w:val="1"/>
        <w:spacing w:before="0" w:beforeAutospacing="0" w:after="0" w:afterAutospacing="0"/>
        <w:jc w:val="center"/>
        <w:rPr>
          <w:rFonts w:hint="eastAsia"/>
          <w:color w:val="000000"/>
          <w:sz w:val="39"/>
          <w:szCs w:val="39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Pr="005F3022">
        <w:rPr>
          <w:rFonts w:hint="eastAsia"/>
          <w:color w:val="000000"/>
          <w:sz w:val="39"/>
          <w:szCs w:val="39"/>
        </w:rPr>
        <w:t>W5100网络接口电子电路设计图</w:t>
      </w:r>
      <w:bookmarkStart w:id="0" w:name="_GoBack"/>
      <w:bookmarkEnd w:id="0"/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ind w:firstLineChars="200" w:firstLine="420"/>
        <w:rPr>
          <w:color w:val="000000"/>
          <w:sz w:val="21"/>
          <w:szCs w:val="21"/>
        </w:rPr>
      </w:pPr>
      <w:r w:rsidRPr="005F3022">
        <w:rPr>
          <w:rFonts w:hint="eastAsia"/>
          <w:color w:val="000000"/>
          <w:sz w:val="21"/>
          <w:szCs w:val="21"/>
        </w:rPr>
        <w:t>W5100</w:t>
      </w:r>
      <w:r>
        <w:rPr>
          <w:rFonts w:hint="eastAsia"/>
          <w:color w:val="000000"/>
          <w:sz w:val="21"/>
          <w:szCs w:val="21"/>
        </w:rPr>
        <w:t>是一款多功能的单片网络接口芯片，内部集成有 10/100Mbps 以太网控制器，主要应用于高集成、高稳定、高性能和低成本的嵌入式系统中。使用 W5100 可以实现没有操作系统的 Internet 连接。W5100与 IEEE802.3 10BASE-T和 802.3u 100BASE-TX兼容。W5100 内部集成了全硬件的、且经过多年市场验证的 TCP/IP 协议</w:t>
      </w:r>
      <w:proofErr w:type="gramStart"/>
      <w:r>
        <w:rPr>
          <w:rFonts w:hint="eastAsia"/>
          <w:color w:val="000000"/>
          <w:sz w:val="21"/>
          <w:szCs w:val="21"/>
        </w:rPr>
        <w:t>栈</w:t>
      </w:r>
      <w:proofErr w:type="gramEnd"/>
      <w:r>
        <w:rPr>
          <w:rFonts w:hint="eastAsia"/>
          <w:color w:val="000000"/>
          <w:sz w:val="21"/>
          <w:szCs w:val="21"/>
        </w:rPr>
        <w:t>、以太网介质传输层（MAC）和物理层（PHY）。全硬件TCP/IP协议</w:t>
      </w:r>
      <w:proofErr w:type="gramStart"/>
      <w:r>
        <w:rPr>
          <w:rFonts w:hint="eastAsia"/>
          <w:color w:val="000000"/>
          <w:sz w:val="21"/>
          <w:szCs w:val="21"/>
        </w:rPr>
        <w:t>栈</w:t>
      </w:r>
      <w:proofErr w:type="gramEnd"/>
      <w:r>
        <w:rPr>
          <w:rFonts w:hint="eastAsia"/>
          <w:color w:val="000000"/>
          <w:sz w:val="21"/>
          <w:szCs w:val="21"/>
        </w:rPr>
        <w:t xml:space="preserve">支持 TCP，UDP，IPv4，ICMP，ARP，IGMP 和 </w:t>
      </w:r>
      <w:proofErr w:type="spellStart"/>
      <w:r>
        <w:rPr>
          <w:rFonts w:hint="eastAsia"/>
          <w:color w:val="000000"/>
          <w:sz w:val="21"/>
          <w:szCs w:val="21"/>
        </w:rPr>
        <w:t>PPPoE</w:t>
      </w:r>
      <w:proofErr w:type="spellEnd"/>
      <w:r>
        <w:rPr>
          <w:rFonts w:hint="eastAsia"/>
          <w:color w:val="000000"/>
          <w:sz w:val="21"/>
          <w:szCs w:val="21"/>
        </w:rPr>
        <w:t>，这些协议已经在很多领域经过了多年的验证。W5100 内部还集成有 16KB 存储器用于数据传输。使用W5100不需要考虑以太网的控制，只需要进行简单的端口编程。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与MCU的接口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W5100与MCU接口采用并行总线方式（如果要使用SPI接口，建议采用</w:t>
      </w:r>
      <w:r w:rsidRPr="005F3022">
        <w:rPr>
          <w:rFonts w:hint="eastAsia"/>
          <w:color w:val="000000"/>
          <w:sz w:val="21"/>
          <w:szCs w:val="21"/>
        </w:rPr>
        <w:t>W5200</w:t>
      </w:r>
      <w:r>
        <w:rPr>
          <w:rFonts w:hint="eastAsia"/>
          <w:color w:val="000000"/>
          <w:sz w:val="21"/>
          <w:szCs w:val="21"/>
        </w:rPr>
        <w:t>），因此W5100与MCU的接口设计相对简单。以</w:t>
      </w:r>
      <w:r w:rsidRPr="005F3022">
        <w:rPr>
          <w:rFonts w:hint="eastAsia"/>
          <w:color w:val="000000"/>
          <w:sz w:val="21"/>
          <w:szCs w:val="21"/>
        </w:rPr>
        <w:t>AT89C52</w:t>
      </w:r>
      <w:r>
        <w:rPr>
          <w:rFonts w:hint="eastAsia"/>
          <w:color w:val="000000"/>
          <w:sz w:val="21"/>
          <w:szCs w:val="21"/>
        </w:rPr>
        <w:t>为例，如下图所示。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8626475" cy="4399280"/>
            <wp:effectExtent l="0" t="0" r="3175" b="1270"/>
            <wp:docPr id="5" name="图片 5" descr="W5100网络接口电子电路设计图 —电路图天天读（16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5100网络接口电子电路设计图 —电路图天天读（160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75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外扩一个32K的SRAM（</w:t>
      </w:r>
      <w:hyperlink r:id="rId6" w:tgtFrame="_blank" w:tooltip="购买IS62C256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IS62C256</w:t>
        </w:r>
      </w:hyperlink>
      <w:r>
        <w:rPr>
          <w:rFonts w:hint="eastAsia"/>
          <w:color w:val="CC0000"/>
          <w:sz w:val="21"/>
          <w:szCs w:val="21"/>
        </w:rPr>
        <w:t>(＄0.8442)</w:t>
      </w:r>
      <w:r>
        <w:rPr>
          <w:rFonts w:hint="eastAsia"/>
          <w:color w:val="000000"/>
          <w:sz w:val="21"/>
          <w:szCs w:val="21"/>
        </w:rPr>
        <w:t>），按照图示的硬件接口，地址线A15作为SRAM的片选信号。因此32K的XDATA地址空间在0×0000~0x7FFF。W5100作为外部接口也映射到89C52的XDATA空间，地址线A15反相（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"http://www.hqchip.com/search/74AHC1G04.html" \o "购买74AHC1G04"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74AHC1G04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(＄0.0260)</w:t>
      </w:r>
      <w:r>
        <w:rPr>
          <w:rFonts w:hint="eastAsia"/>
          <w:color w:val="000000"/>
          <w:sz w:val="21"/>
          <w:szCs w:val="21"/>
        </w:rPr>
        <w:t>）后作为W5100的片选信号。因此W5100的地址空间在0×8000~0xFFFF。如果使用间接总线，地址线A2~A14必须接地，以保证间接总线初始化成功。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5"/>
          <w:rFonts w:hint="eastAsia"/>
          <w:color w:val="000000"/>
          <w:sz w:val="21"/>
          <w:szCs w:val="21"/>
        </w:rPr>
        <w:t xml:space="preserve">　复位信号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W5100硬件设计中最重要的复位信号往往被我们所忽视。很多工程师采用RC复位，虽然可以达到复位的效果，但实际使用时很不理想。W5100的复位不好往往引起器件不能正常工作，尤其是以太网的物理层不能正常启动，也可能引起MCU对W5100初始化失败。最理想的复位方法是使用MCU的IO口输出复位信号。这样可以绝对保证W5100与MCU之间的同步，而且一旦工作失败，也便于MCU对W5100进行控制。如果MCU无法提供足够多的IO口输出复位信号，也可以采用专用的复位芯片（如IMP809T），这样可以保证可靠复位，但在设计MCU软件时，注意MCU对W5100的操作同步问题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5"/>
          <w:rFonts w:hint="eastAsia"/>
          <w:color w:val="000000"/>
          <w:sz w:val="21"/>
          <w:szCs w:val="21"/>
        </w:rPr>
        <w:t xml:space="preserve">　　如何连接网络变压器或RJ45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529580" cy="4873625"/>
            <wp:effectExtent l="0" t="0" r="0" b="3175"/>
            <wp:docPr id="4" name="图片 4" descr="W5100网络接口电子电路设计图 —电路图天天读（16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5100网络接口电子电路设计图 —电路图天天读（160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HS-MAG1201是</w:t>
      </w:r>
      <w:proofErr w:type="gramStart"/>
      <w:r>
        <w:rPr>
          <w:rFonts w:hint="eastAsia"/>
          <w:color w:val="000000"/>
          <w:sz w:val="21"/>
          <w:szCs w:val="21"/>
        </w:rPr>
        <w:t>带网络</w:t>
      </w:r>
      <w:proofErr w:type="gramEnd"/>
      <w:r>
        <w:rPr>
          <w:rFonts w:hint="eastAsia"/>
          <w:color w:val="000000"/>
          <w:sz w:val="21"/>
          <w:szCs w:val="21"/>
        </w:rPr>
        <w:t>变压器的RJ-45，以此为例，TCT和RCT是变压器发送端和接收端的中心抽头，中心抽头必须接3.3V拉高。很多工程师在设计时忽略了这个细节。另外，RJ-45的金属外壳最好不要接电源地，有条件的话最好接大地。TXOP/TXON，RXIP/RXIN的PCB布线尽量等长，而且尽量</w:t>
      </w:r>
      <w:proofErr w:type="gramStart"/>
      <w:r>
        <w:rPr>
          <w:rFonts w:hint="eastAsia"/>
          <w:color w:val="000000"/>
          <w:sz w:val="21"/>
          <w:szCs w:val="21"/>
        </w:rPr>
        <w:t>平行走</w:t>
      </w:r>
      <w:proofErr w:type="gramEnd"/>
      <w:r>
        <w:rPr>
          <w:rFonts w:hint="eastAsia"/>
          <w:color w:val="000000"/>
          <w:sz w:val="21"/>
          <w:szCs w:val="21"/>
        </w:rPr>
        <w:t>线。RSET_BG的电阻连接到W5100的第1脚的RSET_BG电阻最好用1%的精密电阻，尤其是在大批量生产时，使用普通精度的电阻（5%）会给你的产品调试带来意想不到的麻烦。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5"/>
          <w:rFonts w:hint="eastAsia"/>
          <w:color w:val="000000"/>
          <w:sz w:val="21"/>
          <w:szCs w:val="21"/>
        </w:rPr>
        <w:t xml:space="preserve">　电感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数字电源到模拟电源之间的电感非常重要。因为从该电感通过的电流比较大，如果电感质量不好，会产生较大的直流压降和交流噪声，严重影响W5100的工作。有很多工程师在初期调试时都遇到过这种问题。如果没有合适的电感，可以把电感去掉，直接用导线短路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晶体振荡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晶体振荡出现的问题最多，也最难解决。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W5100（</w:t>
      </w:r>
      <w:hyperlink r:id="rId8" w:tgtFrame="_blank" w:tooltip="购买W5300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W5300</w:t>
        </w:r>
      </w:hyperlink>
      <w:r>
        <w:rPr>
          <w:rFonts w:hint="eastAsia"/>
          <w:color w:val="CC0000"/>
          <w:sz w:val="21"/>
          <w:szCs w:val="21"/>
        </w:rPr>
        <w:t>(＄4.2375)</w:t>
      </w:r>
      <w:r>
        <w:rPr>
          <w:rFonts w:hint="eastAsia"/>
          <w:color w:val="000000"/>
          <w:sz w:val="21"/>
          <w:szCs w:val="21"/>
        </w:rPr>
        <w:t>和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"http://www.hqchip.com/search/W7100.html" \o "购买W7100"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W7100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(＄5.0000)</w:t>
      </w:r>
      <w:r>
        <w:rPr>
          <w:rFonts w:hint="eastAsia"/>
          <w:color w:val="000000"/>
          <w:sz w:val="21"/>
          <w:szCs w:val="21"/>
        </w:rPr>
        <w:t>与W5100相同）的晶体振荡器有问题，问题主要表现在：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1. 振荡频率偏差较大，远远偏离25MHz；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2. 振荡幅值不够，XTLN和XTLP的最大幅度只有几百毫伏。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出现这种现象，主要问题是晶体，</w:t>
      </w:r>
      <w:proofErr w:type="spellStart"/>
      <w:r>
        <w:rPr>
          <w:rFonts w:hint="eastAsia"/>
          <w:color w:val="000000"/>
          <w:sz w:val="21"/>
          <w:szCs w:val="21"/>
        </w:rPr>
        <w:t>WIZnet</w:t>
      </w:r>
      <w:proofErr w:type="spellEnd"/>
      <w:r>
        <w:rPr>
          <w:rFonts w:hint="eastAsia"/>
          <w:color w:val="000000"/>
          <w:sz w:val="21"/>
          <w:szCs w:val="21"/>
        </w:rPr>
        <w:t>给出的晶体参数如下：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6254115" cy="2035810"/>
            <wp:effectExtent l="0" t="0" r="0" b="2540"/>
            <wp:docPr id="3" name="图片 3" descr="W5100网络接口电子电路设计图 —电路图天天读（16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5100网络接口电子电路设计图 —电路图天天读（160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W5100的XTLN的正常波形和幅度如下：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236210" cy="3890645"/>
            <wp:effectExtent l="0" t="0" r="2540" b="0"/>
            <wp:docPr id="2" name="图片 2" descr="W5100网络接口电子电路设计图 —电路图天天读（16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5100网络接口电子电路设计图 —电路图天天读（160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W5100的XTLP的正常波形和幅度如下：</w:t>
      </w:r>
    </w:p>
    <w:p w:rsidR="005F3022" w:rsidRDefault="005F3022" w:rsidP="005F30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477510" cy="4080510"/>
            <wp:effectExtent l="0" t="0" r="8890" b="0"/>
            <wp:docPr id="1" name="图片 1" descr="W5100网络接口电子电路设计图 —电路图天天读（16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5100网络接口电子电路设计图 —电路图天天读（160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B2" w:rsidRDefault="00C454B2"/>
    <w:sectPr w:rsidR="00C4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22"/>
    <w:rsid w:val="005F3022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30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30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022"/>
  </w:style>
  <w:style w:type="character" w:styleId="a5">
    <w:name w:val="Strong"/>
    <w:basedOn w:val="a0"/>
    <w:uiPriority w:val="22"/>
    <w:qFormat/>
    <w:rsid w:val="005F302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F302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30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302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30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30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022"/>
  </w:style>
  <w:style w:type="character" w:styleId="a5">
    <w:name w:val="Strong"/>
    <w:basedOn w:val="a0"/>
    <w:uiPriority w:val="22"/>
    <w:qFormat/>
    <w:rsid w:val="005F302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F302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30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302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chip.com/search/W530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qchip.com/search/IS62C256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1666</Characters>
  <Application>Microsoft Office Word</Application>
  <DocSecurity>0</DocSecurity>
  <Lines>13</Lines>
  <Paragraphs>3</Paragraphs>
  <ScaleCrop>false</ScaleCrop>
  <Company>china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2015-05-12T09:23:00Z</dcterms:created>
  <dcterms:modified xsi:type="dcterms:W3CDTF">2015-05-12T09:24:00Z</dcterms:modified>
</cp:coreProperties>
</file>