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8B" w:rsidRPr="0073548B" w:rsidRDefault="0073548B" w:rsidP="0073548B">
      <w:pPr>
        <w:widowControl/>
        <w:shd w:val="clear" w:color="auto" w:fill="FFFFFF"/>
        <w:jc w:val="center"/>
        <w:outlineLvl w:val="3"/>
        <w:rPr>
          <w:rStyle w:val="a6"/>
          <w:rFonts w:ascii="宋体" w:eastAsia="宋体" w:hAnsi="宋体" w:cs="宋体" w:hint="eastAsia"/>
          <w:color w:val="000000"/>
          <w:kern w:val="0"/>
          <w:sz w:val="27"/>
          <w:szCs w:val="27"/>
        </w:rPr>
      </w:pPr>
      <w:r w:rsidRPr="0073548B">
        <w:rPr>
          <w:rFonts w:ascii="宋体" w:eastAsia="宋体" w:hAnsi="宋体" w:cs="宋体" w:hint="eastAsia"/>
          <w:b/>
          <w:bCs/>
          <w:color w:val="000000"/>
          <w:kern w:val="0"/>
          <w:sz w:val="27"/>
          <w:szCs w:val="27"/>
        </w:rPr>
        <w:t>福特智能交通:汽车和公共交通的V2V②</w:t>
      </w:r>
    </w:p>
    <w:p w:rsidR="0073548B" w:rsidRDefault="0073548B" w:rsidP="0073548B">
      <w:pPr>
        <w:pStyle w:val="a5"/>
        <w:shd w:val="clear" w:color="auto" w:fill="FFFFFF"/>
        <w:spacing w:before="210" w:beforeAutospacing="0" w:after="0" w:afterAutospacing="0" w:line="330" w:lineRule="atLeast"/>
        <w:ind w:firstLine="420"/>
        <w:rPr>
          <w:color w:val="000000"/>
          <w:sz w:val="21"/>
          <w:szCs w:val="21"/>
        </w:rPr>
      </w:pPr>
      <w:r>
        <w:rPr>
          <w:rStyle w:val="a6"/>
          <w:rFonts w:hint="eastAsia"/>
          <w:color w:val="000000"/>
          <w:sz w:val="21"/>
          <w:szCs w:val="21"/>
        </w:rPr>
        <w:t>MoDe:Link应用软件</w:t>
      </w:r>
    </w:p>
    <w:p w:rsidR="0073548B" w:rsidRDefault="0073548B" w:rsidP="0073548B">
      <w:pPr>
        <w:pStyle w:val="a5"/>
        <w:shd w:val="clear" w:color="auto" w:fill="FFFFFF"/>
        <w:spacing w:before="210" w:beforeAutospacing="0" w:after="0" w:afterAutospacing="0" w:line="330" w:lineRule="atLeast"/>
        <w:ind w:firstLine="420"/>
        <w:rPr>
          <w:rFonts w:hint="eastAsia"/>
          <w:color w:val="000000"/>
          <w:sz w:val="21"/>
          <w:szCs w:val="21"/>
        </w:rPr>
      </w:pPr>
      <w:r>
        <w:rPr>
          <w:rFonts w:hint="eastAsia"/>
          <w:color w:val="000000"/>
          <w:sz w:val="21"/>
          <w:szCs w:val="21"/>
        </w:rPr>
        <w:t>MoDe:Me和MoDe:Pro原型电动自行车使用了MoDe:Link应用软件，与iPhone 6相兼容，实时数据信息辅助自行车的行驶过程。利用车把手震动告知骑车人是否应该转向，实现了导航功能，另外转向灯同时自动亮起，确保行车安全性。应用软件还能够判断当前路段是否有利于骑车，存在哪些危险，并提醒骑车人；还可以检测到周边汽车，并通知他们有关骑车人的位置信息。</w:t>
      </w:r>
    </w:p>
    <w:p w:rsidR="0073548B" w:rsidRDefault="0073548B" w:rsidP="0073548B">
      <w:pPr>
        <w:pStyle w:val="a5"/>
        <w:shd w:val="clear" w:color="auto" w:fill="FFFFFF"/>
        <w:spacing w:before="210" w:beforeAutospacing="0" w:after="0" w:afterAutospacing="0" w:line="330" w:lineRule="atLeast"/>
        <w:ind w:firstLine="420"/>
        <w:rPr>
          <w:rFonts w:hint="eastAsia"/>
          <w:color w:val="000000"/>
          <w:sz w:val="21"/>
          <w:szCs w:val="21"/>
        </w:rPr>
      </w:pPr>
      <w:r>
        <w:rPr>
          <w:rFonts w:hint="eastAsia"/>
          <w:color w:val="000000"/>
          <w:sz w:val="21"/>
          <w:szCs w:val="21"/>
        </w:rPr>
        <w:t>多模态导航与智能路径选择系统把个人的行程计划与公共交通网络整合在了一起，自动过滤出成本最低、耗时最少的线路，而地图信息包括天气、停车费用和充电站分布等数据。脚踏板电动辅助程度大小可以根据骑车人的心率进行调整，其中“轻松”模式为完全电力驱动，骑车人不耗费任何体力就能够到达目的地。</w:t>
      </w:r>
    </w:p>
    <w:p w:rsidR="0073548B" w:rsidRDefault="0073548B" w:rsidP="0073548B">
      <w:pPr>
        <w:pStyle w:val="a5"/>
        <w:shd w:val="clear" w:color="auto" w:fill="FFFFFF"/>
        <w:spacing w:before="210" w:beforeAutospacing="0" w:after="0" w:afterAutospacing="0" w:line="330" w:lineRule="atLeast"/>
        <w:ind w:firstLine="420"/>
        <w:rPr>
          <w:rFonts w:hint="eastAsia"/>
          <w:color w:val="000000"/>
          <w:sz w:val="21"/>
          <w:szCs w:val="21"/>
        </w:rPr>
      </w:pPr>
      <w:r>
        <w:rPr>
          <w:rFonts w:hint="eastAsia"/>
          <w:color w:val="000000"/>
          <w:sz w:val="21"/>
          <w:szCs w:val="21"/>
        </w:rPr>
        <w:t>当电动自行车装入和在汽车内充电的时候，福特SYNC声控互联系统把MoDe:Link应用软件信息呈现在车载显示器上。用户输入目的地信息后，应用软件罗列出可行的路线，然后根据具体选择提供最详细的逐向线路导航。具体路线有可能包括开车进入车站停车场，带上电动自行车乘地铁，然后从地铁站骑车前往目的地。随着环境的变化，应用软件还会自动更新路线图；举例来说，如果公共交通工具因故晚点或取消，软件将建议用户直接开车前往目的地。</w:t>
      </w:r>
    </w:p>
    <w:p w:rsidR="0073548B" w:rsidRDefault="0073548B" w:rsidP="0073548B">
      <w:pPr>
        <w:pStyle w:val="a5"/>
        <w:shd w:val="clear" w:color="auto" w:fill="FFFFFF"/>
        <w:spacing w:before="210" w:beforeAutospacing="0" w:after="0" w:afterAutospacing="0" w:line="330" w:lineRule="atLeast"/>
        <w:ind w:firstLine="420"/>
        <w:rPr>
          <w:rFonts w:hint="eastAsia"/>
          <w:color w:val="000000"/>
          <w:sz w:val="21"/>
          <w:szCs w:val="21"/>
        </w:rPr>
      </w:pPr>
      <w:r>
        <w:rPr>
          <w:rFonts w:hint="eastAsia"/>
          <w:color w:val="000000"/>
          <w:sz w:val="21"/>
          <w:szCs w:val="21"/>
        </w:rPr>
        <w:t>城市出行可选择的方式很多，但真正需要的是把所有交通工具最优组合到一起的那种。汽车、公交车、轨道交通、电动自行车与实时变化交通工况的无缝对接，不仅能够对上下班带来不小的改变，还会对货物运输、服务质量和人们的身心健康产生重大影响。</w:t>
      </w:r>
    </w:p>
    <w:p w:rsidR="0073548B" w:rsidRDefault="0073548B" w:rsidP="0073548B">
      <w:pPr>
        <w:pStyle w:val="a5"/>
        <w:shd w:val="clear" w:color="auto" w:fill="FFFFFF"/>
        <w:spacing w:before="210" w:beforeAutospacing="0" w:after="0" w:afterAutospacing="0" w:line="330" w:lineRule="atLeast"/>
        <w:ind w:firstLine="420"/>
        <w:rPr>
          <w:rFonts w:hint="eastAsia"/>
          <w:color w:val="000000"/>
          <w:sz w:val="21"/>
          <w:szCs w:val="21"/>
        </w:rPr>
      </w:pPr>
      <w:r>
        <w:rPr>
          <w:rFonts w:hint="eastAsia"/>
          <w:color w:val="000000"/>
          <w:sz w:val="21"/>
          <w:szCs w:val="21"/>
        </w:rPr>
        <w:t>在无线通信世界大会上，福特还首次公布自行车信息采集实验，作为一项开源研究，收集了自行车在不同城市区域的利用情况信息。该项目是为了提高对自行车体系的认知，以及增强骑车人的安全，同时探究改良地图、智能化行程计划和社区服务。应用的传感器箱能够采集车速、加速度、天气和高度数据。</w:t>
      </w:r>
    </w:p>
    <w:p w:rsidR="003D7D43" w:rsidRPr="0073548B" w:rsidRDefault="003D7D43"/>
    <w:sectPr w:rsidR="003D7D43" w:rsidRPr="0073548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43" w:rsidRDefault="003D7D43" w:rsidP="0073548B">
      <w:r>
        <w:separator/>
      </w:r>
    </w:p>
  </w:endnote>
  <w:endnote w:type="continuationSeparator" w:id="1">
    <w:p w:rsidR="003D7D43" w:rsidRDefault="003D7D43" w:rsidP="00735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8B" w:rsidRDefault="007354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8B" w:rsidRDefault="0073548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8B" w:rsidRDefault="007354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43" w:rsidRDefault="003D7D43" w:rsidP="0073548B">
      <w:r>
        <w:separator/>
      </w:r>
    </w:p>
  </w:footnote>
  <w:footnote w:type="continuationSeparator" w:id="1">
    <w:p w:rsidR="003D7D43" w:rsidRDefault="003D7D43" w:rsidP="00735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8B" w:rsidRDefault="007354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8B" w:rsidRDefault="0073548B" w:rsidP="0073548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8B" w:rsidRDefault="007354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48B"/>
    <w:rsid w:val="003D7D43"/>
    <w:rsid w:val="00735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3548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548B"/>
    <w:rPr>
      <w:sz w:val="18"/>
      <w:szCs w:val="18"/>
    </w:rPr>
  </w:style>
  <w:style w:type="paragraph" w:styleId="a4">
    <w:name w:val="footer"/>
    <w:basedOn w:val="a"/>
    <w:link w:val="Char0"/>
    <w:uiPriority w:val="99"/>
    <w:semiHidden/>
    <w:unhideWhenUsed/>
    <w:rsid w:val="007354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548B"/>
    <w:rPr>
      <w:sz w:val="18"/>
      <w:szCs w:val="18"/>
    </w:rPr>
  </w:style>
  <w:style w:type="paragraph" w:styleId="a5">
    <w:name w:val="Normal (Web)"/>
    <w:basedOn w:val="a"/>
    <w:uiPriority w:val="99"/>
    <w:semiHidden/>
    <w:unhideWhenUsed/>
    <w:rsid w:val="007354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3548B"/>
    <w:rPr>
      <w:b/>
      <w:bCs/>
    </w:rPr>
  </w:style>
  <w:style w:type="character" w:customStyle="1" w:styleId="4Char">
    <w:name w:val="标题 4 Char"/>
    <w:basedOn w:val="a0"/>
    <w:link w:val="4"/>
    <w:uiPriority w:val="9"/>
    <w:rsid w:val="0073548B"/>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635835354">
      <w:bodyDiv w:val="1"/>
      <w:marLeft w:val="0"/>
      <w:marRight w:val="0"/>
      <w:marTop w:val="0"/>
      <w:marBottom w:val="0"/>
      <w:divBdr>
        <w:top w:val="none" w:sz="0" w:space="0" w:color="auto"/>
        <w:left w:val="none" w:sz="0" w:space="0" w:color="auto"/>
        <w:bottom w:val="none" w:sz="0" w:space="0" w:color="auto"/>
        <w:right w:val="none" w:sz="0" w:space="0" w:color="auto"/>
      </w:divBdr>
    </w:div>
    <w:div w:id="17721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2015-03-21T03:35:00Z</dcterms:created>
  <dcterms:modified xsi:type="dcterms:W3CDTF">2015-03-21T03:36:00Z</dcterms:modified>
</cp:coreProperties>
</file>