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7B" w:rsidRPr="00113C7B" w:rsidRDefault="00113C7B" w:rsidP="00113C7B">
      <w:pPr>
        <w:widowControl/>
        <w:spacing w:after="150"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36"/>
        </w:rPr>
      </w:pPr>
      <w:r w:rsidRPr="00113C7B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36"/>
        </w:rPr>
        <w:t>为何要谨慎地增加音频处理系统的THD？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THD（总谐波失真，total harmonic distortion）：是信号谐波失真的一项指标，表达为所有谐波成分功率之和与基本频率信号功率的比值。较低的总谐波失真使得音响、电子放大器或麦克风等设备产生更加精确、较少谐波、与原始采样信号接近的输出信号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为获得更高音频系统保真度，文章将介绍一种新的概念。许多系统，特别是应用到家庭影院/迷你小型乐队市场的一些系统，都谨慎地给输出信号增加失真。尽管这样做看似不符合我们的常识，但设计人员考虑这么做是有原因的。这种技术的主要目的是最大化平均功率输出，同时限制峰值的出现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一些客户在</w:t>
      </w:r>
      <w:proofErr w:type="gramStart"/>
      <w:r>
        <w:rPr>
          <w:rFonts w:hint="eastAsia"/>
          <w:color w:val="000000"/>
          <w:sz w:val="21"/>
          <w:szCs w:val="21"/>
        </w:rPr>
        <w:t>一些列</w:t>
      </w:r>
      <w:proofErr w:type="gramEnd"/>
      <w:r>
        <w:rPr>
          <w:rFonts w:hint="eastAsia"/>
          <w:color w:val="000000"/>
          <w:sz w:val="21"/>
          <w:szCs w:val="21"/>
        </w:rPr>
        <w:t>产品中都使用相同的功率放大器IC.这让他们可以更大批量地采购一种器件，从而降低成本，简化库存。他们可能会使用一种小功率电源来节省成本。客户会使用一个小功率电源的闭环、固定增益放大器。它限制了输出电压摆动（通过限制输出），这样可以保护小功率电源免受过电流状态的损坏。但是，一个简单的衰减器便可让系统更加安静。让输出稍微失真，可极大增加感知RMS功率。在确定增加失真程度时需小心谨慎，不得增加过多！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对于其他客户而言，限制其信号的电压输出可帮助限制扬声器漂移。但是，在这种情况下应小心操作，因为进入扬声器的高RMS功率可能会引起可靠性问题。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在数字处理系统中，可通过使数字采样饱和给信号引入THD.也就是说，使用足够增益，推移最高有效位，让其超出数字采样大小。例如，你有一个24位字，你的采样为0x900000.使用12 </w:t>
      </w:r>
      <w:proofErr w:type="spellStart"/>
      <w:r>
        <w:rPr>
          <w:rFonts w:hint="eastAsia"/>
          <w:color w:val="000000"/>
          <w:sz w:val="21"/>
          <w:szCs w:val="21"/>
        </w:rPr>
        <w:t>Db</w:t>
      </w:r>
      <w:proofErr w:type="spellEnd"/>
      <w:r>
        <w:rPr>
          <w:rFonts w:hint="eastAsia"/>
          <w:color w:val="000000"/>
          <w:sz w:val="21"/>
          <w:szCs w:val="21"/>
        </w:rPr>
        <w:t>增益，最高</w:t>
      </w:r>
      <w:proofErr w:type="gramStart"/>
      <w:r>
        <w:rPr>
          <w:rFonts w:hint="eastAsia"/>
          <w:color w:val="000000"/>
          <w:sz w:val="21"/>
          <w:szCs w:val="21"/>
        </w:rPr>
        <w:t>音频位</w:t>
      </w:r>
      <w:proofErr w:type="gramEnd"/>
      <w:r>
        <w:rPr>
          <w:rFonts w:hint="eastAsia"/>
          <w:color w:val="000000"/>
          <w:sz w:val="21"/>
          <w:szCs w:val="21"/>
        </w:rPr>
        <w:t>便超出采样的最高有效位（MSB）。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之后，下调该数据至你需要的音频输出电平。所以，其可以概括为：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448175" cy="1438275"/>
            <wp:effectExtent l="0" t="0" r="9525" b="9525"/>
            <wp:docPr id="2" name="图片 2" descr="放大信号为削波增加T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放大信号为削波增加TH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图1 放大信号为削波增加THD，然后降低输出产生特定峰值到峰值电压的更平均功率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这听起来简单，但许多音频处理器实际并非最高有效位=全量程音频。例如，一些TI的音频处理器使用一种被称为9.23的数据格式。这种采样数据可用下列方法表示16位或者24位数据：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809875" cy="2200275"/>
            <wp:effectExtent l="0" t="0" r="9525" b="9525"/>
            <wp:docPr id="1" name="图片 1" descr="把标准16位或者24位音频采样映射至32位或者48位内存位置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把标准16位或者24位音频采样映射至32位或者48位内存位置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图2 把标准16位或者24位音频采样映射至32位或者48位内存位置中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正如你看到的那样，MSB和LSB添加了一些补位。LSB很容易理解—如果你削减某个16位字（使用CD播放器），则你仍然有一些无需删减便可复制的位。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顶端，共有9个位，用于防止音频数据意外饱和。例如，如果你使用一个24-dB增压的均衡器（EQ），并且你输入一个“全量程”16位字，则你可能会非有意地让信号饱和，也即增加失真，而这与我们努力的方向背道而驰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削波时存在振幅损失，因此THD（后）可能允许少量增益通过THD管理器。10%失真削波带来约–1dB输出电平损失。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在我们的例子中，系统有一条9.23音频通路。我们希望在–12 dB输出下产生10%THD.平均输入为–10 </w:t>
      </w:r>
      <w:proofErr w:type="spellStart"/>
      <w:r>
        <w:rPr>
          <w:rFonts w:hint="eastAsia"/>
          <w:color w:val="000000"/>
          <w:sz w:val="21"/>
          <w:szCs w:val="21"/>
        </w:rPr>
        <w:t>dBFS</w:t>
      </w:r>
      <w:proofErr w:type="spellEnd"/>
      <w:r>
        <w:rPr>
          <w:rFonts w:hint="eastAsia"/>
          <w:color w:val="000000"/>
          <w:sz w:val="21"/>
          <w:szCs w:val="21"/>
        </w:rPr>
        <w:t>（–10 dB参考24位全量程音频源）。</w:t>
      </w:r>
    </w:p>
    <w:p w:rsidR="00113C7B" w:rsidRDefault="00113C7B" w:rsidP="00113C7B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我们需要放大至全量程及以上（“溢出位”9位）。因此，在一个增压模块中，我们给原始源添加10 dB，以达到全量程，之后再添加27dB来填充9个溢出位。现在，增加3dB增益，以对信号削波。总计，我们需要增加40dB增益。</w:t>
      </w:r>
    </w:p>
    <w:p w:rsidR="00C454B2" w:rsidRPr="00113C7B" w:rsidRDefault="00113C7B" w:rsidP="00113C7B">
      <w:pPr>
        <w:pStyle w:val="a3"/>
        <w:spacing w:before="0" w:beforeAutospacing="0" w:after="27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现在，我们有一个填充音频通路MSB的信号，并要求进行削减，这样便可在–12 dB下输出内容。这意味着削减39dB.产生的输出具有10%失真，且输出电平为–12 </w:t>
      </w:r>
      <w:proofErr w:type="spellStart"/>
      <w:r>
        <w:rPr>
          <w:rFonts w:hint="eastAsia"/>
          <w:color w:val="000000"/>
          <w:sz w:val="21"/>
          <w:szCs w:val="21"/>
        </w:rPr>
        <w:t>dB.</w:t>
      </w:r>
      <w:proofErr w:type="spellEnd"/>
      <w:r>
        <w:rPr>
          <w:rFonts w:hint="eastAsia"/>
          <w:color w:val="000000"/>
          <w:sz w:val="21"/>
          <w:szCs w:val="21"/>
        </w:rPr>
        <w:t>看！我们现在已经在–12 dB输出下增加了RMS功率（通过增加失真），并同时让电源和扬声器的工作都更加轻松惬意。</w:t>
      </w:r>
      <w:bookmarkStart w:id="0" w:name="_GoBack"/>
      <w:bookmarkEnd w:id="0"/>
    </w:p>
    <w:sectPr w:rsidR="00C454B2" w:rsidRPr="0011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7B"/>
    <w:rsid w:val="00113C7B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3C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3C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13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13C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3C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3C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3C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13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13C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3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china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2015-02-06T02:53:00Z</dcterms:created>
  <dcterms:modified xsi:type="dcterms:W3CDTF">2015-02-06T02:53:00Z</dcterms:modified>
</cp:coreProperties>
</file>