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55" w:rsidRPr="00704755" w:rsidRDefault="00704755" w:rsidP="00704755">
      <w:pPr>
        <w:widowControl/>
        <w:jc w:val="center"/>
        <w:outlineLvl w:val="0"/>
        <w:rPr>
          <w:rFonts w:ascii="宋体" w:eastAsia="宋体" w:hAnsi="宋体" w:cs="宋体"/>
          <w:b/>
          <w:bCs/>
          <w:color w:val="000000"/>
          <w:kern w:val="36"/>
          <w:sz w:val="39"/>
          <w:szCs w:val="39"/>
        </w:rPr>
      </w:pPr>
      <w:r w:rsidRPr="00704755">
        <w:rPr>
          <w:rFonts w:ascii="宋体" w:eastAsia="宋体" w:hAnsi="宋体" w:cs="宋体" w:hint="eastAsia"/>
          <w:b/>
          <w:bCs/>
          <w:color w:val="000000"/>
          <w:kern w:val="36"/>
          <w:sz w:val="39"/>
          <w:szCs w:val="39"/>
        </w:rPr>
        <w:t>揭秘FPGA电机测速系统经典电路</w:t>
      </w:r>
    </w:p>
    <w:p w:rsidR="00704755" w:rsidRDefault="00704755" w:rsidP="00704755">
      <w:pPr>
        <w:pStyle w:val="a3"/>
        <w:shd w:val="clear" w:color="auto" w:fill="FFFFFF"/>
        <w:spacing w:before="300" w:beforeAutospacing="0" w:after="0" w:afterAutospacing="0" w:line="378" w:lineRule="atLeast"/>
        <w:ind w:firstLineChars="200" w:firstLine="420"/>
        <w:rPr>
          <w:color w:val="000000"/>
          <w:sz w:val="21"/>
          <w:szCs w:val="21"/>
        </w:rPr>
      </w:pPr>
      <w:bookmarkStart w:id="0" w:name="_GoBack"/>
      <w:bookmarkEnd w:id="0"/>
      <w:r>
        <w:rPr>
          <w:rFonts w:hint="eastAsia"/>
          <w:color w:val="000000"/>
          <w:sz w:val="21"/>
          <w:szCs w:val="21"/>
        </w:rPr>
        <w:t>现场可编程门阵列即FPGA，是从EPLD、PAL、GAL等这些可编程器件的基础上进一步发展起来的。作为专业集成电路领域中的半定制电路而出现的FPGA，不但解决了定制电路的不足，而且克服了原有可编程器件因门电路数有限的而产生的缺点。FPGA 的使用十分的灵活，同一片FPGA 只要使用不同的程序就能够达到不同的电路功能。现在FPGA 在通信、仪器、网络、数据处理、工业控制、军事和航空航天等众多领域有着广泛的应用。随着成本和功耗的进一步降低，将在更多的领域运用FPGA。基于FPGA 的电机测速系统设计，以</w:t>
      </w:r>
      <w:proofErr w:type="spellStart"/>
      <w:r>
        <w:rPr>
          <w:rFonts w:hint="eastAsia"/>
          <w:color w:val="000000"/>
          <w:sz w:val="21"/>
          <w:szCs w:val="21"/>
        </w:rPr>
        <w:t>Quartus</w:t>
      </w:r>
      <w:proofErr w:type="spellEnd"/>
      <w:r>
        <w:rPr>
          <w:rFonts w:hint="eastAsia"/>
          <w:color w:val="000000"/>
          <w:sz w:val="21"/>
          <w:szCs w:val="21"/>
        </w:rPr>
        <w:t xml:space="preserve"> II 为设计平台，采用硬件描述语言VHDL和模块化设计的方式，并通过数码管驱动电路动态显示测量的结果。本设计具有外围电路少，集成度高，可靠性强等特点，可以用来测量电机的转速值。</w:t>
      </w:r>
    </w:p>
    <w:p w:rsidR="00704755" w:rsidRDefault="00704755" w:rsidP="0070475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外围电路设计</w:t>
      </w:r>
    </w:p>
    <w:p w:rsidR="00704755" w:rsidRDefault="00704755" w:rsidP="0070475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传感器将电机转速的模拟信号转换成数字脉冲信号送入FPGA 模块。同时由基准时钟电路产生准确的时钟信号和复位电路产生的复位信号送入FPGA 模块。再由FPGA 模块产生分频电路、十进制计数器电路、数据处理电路和显示译码电路。由分频电路将送入的基准时钟信号进行分频，得到一个闸门信号，作为十进制计数器的使能信号。数据处理电路的作用是将十进制计数器得到的数据进行相应的处理后，再送入显示译码电路进行转换译码。电机测速系统的总体框图如图1所示。外围电路分为：基准时基电路，复位电路，传感器测量电路和显示电路。</w:t>
      </w:r>
    </w:p>
    <w:p w:rsidR="00704755" w:rsidRDefault="00704755" w:rsidP="00704755">
      <w:pPr>
        <w:pStyle w:val="a3"/>
        <w:shd w:val="clear" w:color="auto" w:fill="FFFFFF"/>
        <w:spacing w:before="300" w:beforeAutospacing="0" w:after="0" w:afterAutospacing="0" w:line="378" w:lineRule="atLeast"/>
        <w:jc w:val="center"/>
        <w:rPr>
          <w:rFonts w:hint="eastAsia"/>
          <w:color w:val="000000"/>
          <w:sz w:val="21"/>
          <w:szCs w:val="21"/>
        </w:rPr>
      </w:pPr>
      <w:r>
        <w:rPr>
          <w:noProof/>
          <w:color w:val="000000"/>
          <w:sz w:val="21"/>
          <w:szCs w:val="21"/>
        </w:rPr>
        <w:drawing>
          <wp:inline distT="0" distB="0" distL="0" distR="0">
            <wp:extent cx="3838575" cy="2028825"/>
            <wp:effectExtent l="0" t="0" r="9525" b="9525"/>
            <wp:docPr id="3" name="图片 3" descr="揭秘FPGA电机测速系统经典电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揭秘FPGA电机测速系统经典电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2028825"/>
                    </a:xfrm>
                    <a:prstGeom prst="rect">
                      <a:avLst/>
                    </a:prstGeom>
                    <a:noFill/>
                    <a:ln>
                      <a:noFill/>
                    </a:ln>
                  </pic:spPr>
                </pic:pic>
              </a:graphicData>
            </a:graphic>
          </wp:inline>
        </w:drawing>
      </w:r>
    </w:p>
    <w:p w:rsidR="00704755" w:rsidRDefault="00704755" w:rsidP="00704755">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图2 有源晶振电路图</w:t>
      </w:r>
    </w:p>
    <w:p w:rsidR="00704755" w:rsidRDefault="00704755" w:rsidP="0070475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基准时基电路设计</w:t>
      </w:r>
    </w:p>
    <w:p w:rsidR="00704755" w:rsidRDefault="00704755" w:rsidP="0070475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lastRenderedPageBreak/>
        <w:t xml:space="preserve">　　基准时基电路采用50 MHz 的有源晶振，3．3 V 电源通过FB5接入有源晶振的VCC 端口，同时通过C10和C11滤去高频干扰信号。从OUT 端口输出50 MHz 的时钟信号。晶振电路如图2所示。</w:t>
      </w:r>
    </w:p>
    <w:p w:rsidR="00704755" w:rsidRDefault="00704755" w:rsidP="0070475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复位按键的设计</w:t>
      </w:r>
    </w:p>
    <w:p w:rsidR="00704755" w:rsidRDefault="00704755" w:rsidP="0070475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按键作为嵌入式智能控制系统中人机交互的常用接口，我们通常会通过按键向系统输入各种信息，调整各种参数或者发出控制指令，按键的处理是一个很重要的功能模块，它关系到整个系统的交互性能，同时也影响系统的稳定性。在本次设计中，通过按键实现了FPGA模块的手动复位。复位按键如图3所示。</w:t>
      </w:r>
    </w:p>
    <w:p w:rsidR="00704755" w:rsidRDefault="00704755" w:rsidP="00704755">
      <w:pPr>
        <w:pStyle w:val="a3"/>
        <w:shd w:val="clear" w:color="auto" w:fill="FFFFFF"/>
        <w:spacing w:before="300" w:beforeAutospacing="0" w:after="0" w:afterAutospacing="0" w:line="378" w:lineRule="atLeast"/>
        <w:jc w:val="center"/>
        <w:rPr>
          <w:rFonts w:hint="eastAsia"/>
          <w:color w:val="000000"/>
          <w:sz w:val="21"/>
          <w:szCs w:val="21"/>
        </w:rPr>
      </w:pPr>
      <w:r>
        <w:rPr>
          <w:noProof/>
          <w:color w:val="000000"/>
          <w:sz w:val="21"/>
          <w:szCs w:val="21"/>
        </w:rPr>
        <w:drawing>
          <wp:inline distT="0" distB="0" distL="0" distR="0">
            <wp:extent cx="4562475" cy="2209800"/>
            <wp:effectExtent l="0" t="0" r="9525" b="0"/>
            <wp:docPr id="2" name="图片 2" descr="揭秘FPGA电机测速系统经典电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揭秘FPGA电机测速系统经典电路"/>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2475" cy="2209800"/>
                    </a:xfrm>
                    <a:prstGeom prst="rect">
                      <a:avLst/>
                    </a:prstGeom>
                    <a:noFill/>
                    <a:ln>
                      <a:noFill/>
                    </a:ln>
                  </pic:spPr>
                </pic:pic>
              </a:graphicData>
            </a:graphic>
          </wp:inline>
        </w:drawing>
      </w:r>
    </w:p>
    <w:p w:rsidR="00704755" w:rsidRDefault="00704755" w:rsidP="00704755">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图3 复位按键电路图</w:t>
      </w:r>
    </w:p>
    <w:p w:rsidR="00704755" w:rsidRDefault="00704755" w:rsidP="0070475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显示电路的设计</w:t>
      </w:r>
    </w:p>
    <w:p w:rsidR="00704755" w:rsidRDefault="00704755" w:rsidP="0070475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在本次设计中我们用到的显示电路如图4 所示。</w:t>
      </w:r>
    </w:p>
    <w:p w:rsidR="00704755" w:rsidRDefault="00704755" w:rsidP="00704755">
      <w:pPr>
        <w:pStyle w:val="a3"/>
        <w:shd w:val="clear" w:color="auto" w:fill="FFFFFF"/>
        <w:spacing w:before="300" w:beforeAutospacing="0" w:after="0" w:afterAutospacing="0" w:line="378" w:lineRule="atLeast"/>
        <w:jc w:val="center"/>
        <w:rPr>
          <w:rFonts w:hint="eastAsia"/>
          <w:color w:val="000000"/>
          <w:sz w:val="21"/>
          <w:szCs w:val="21"/>
        </w:rPr>
      </w:pPr>
      <w:r>
        <w:rPr>
          <w:noProof/>
          <w:color w:val="000000"/>
          <w:sz w:val="21"/>
          <w:szCs w:val="21"/>
        </w:rPr>
        <w:lastRenderedPageBreak/>
        <w:drawing>
          <wp:inline distT="0" distB="0" distL="0" distR="0">
            <wp:extent cx="4981575" cy="4886325"/>
            <wp:effectExtent l="0" t="0" r="9525" b="9525"/>
            <wp:docPr id="1" name="图片 1" descr="揭秘FPGA电机测速系统经典电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揭秘FPGA电机测速系统经典电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1575" cy="4886325"/>
                    </a:xfrm>
                    <a:prstGeom prst="rect">
                      <a:avLst/>
                    </a:prstGeom>
                    <a:noFill/>
                    <a:ln>
                      <a:noFill/>
                    </a:ln>
                  </pic:spPr>
                </pic:pic>
              </a:graphicData>
            </a:graphic>
          </wp:inline>
        </w:drawing>
      </w:r>
    </w:p>
    <w:p w:rsidR="00704755" w:rsidRDefault="00704755" w:rsidP="0070475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由数码</w:t>
      </w:r>
      <w:proofErr w:type="gramStart"/>
      <w:r>
        <w:rPr>
          <w:rFonts w:hint="eastAsia"/>
          <w:color w:val="000000"/>
          <w:sz w:val="21"/>
          <w:szCs w:val="21"/>
        </w:rPr>
        <w:t>管显示</w:t>
      </w:r>
      <w:proofErr w:type="gramEnd"/>
      <w:r>
        <w:rPr>
          <w:rFonts w:hint="eastAsia"/>
          <w:color w:val="000000"/>
          <w:sz w:val="21"/>
          <w:szCs w:val="21"/>
        </w:rPr>
        <w:t>电路可以知道，这是共阳极数码管。当</w:t>
      </w:r>
      <w:proofErr w:type="gramStart"/>
      <w:r>
        <w:rPr>
          <w:rFonts w:hint="eastAsia"/>
          <w:color w:val="000000"/>
          <w:sz w:val="21"/>
          <w:szCs w:val="21"/>
        </w:rPr>
        <w:t>在位选端</w:t>
      </w:r>
      <w:proofErr w:type="gramEnd"/>
      <w:r>
        <w:rPr>
          <w:rFonts w:hint="eastAsia"/>
          <w:color w:val="000000"/>
          <w:sz w:val="21"/>
          <w:szCs w:val="21"/>
        </w:rPr>
        <w:t>SE1～SE4</w:t>
      </w:r>
      <w:proofErr w:type="gramStart"/>
      <w:r>
        <w:rPr>
          <w:rFonts w:hint="eastAsia"/>
          <w:color w:val="000000"/>
          <w:sz w:val="21"/>
          <w:szCs w:val="21"/>
        </w:rPr>
        <w:t>输入低</w:t>
      </w:r>
      <w:proofErr w:type="gramEnd"/>
      <w:r>
        <w:rPr>
          <w:rFonts w:hint="eastAsia"/>
          <w:color w:val="000000"/>
          <w:sz w:val="21"/>
          <w:szCs w:val="21"/>
        </w:rPr>
        <w:t>电平时，三极管导通，从而D1～D4接入高电平。由a 到DP 端输入数码</w:t>
      </w:r>
      <w:proofErr w:type="gramStart"/>
      <w:r>
        <w:rPr>
          <w:rFonts w:hint="eastAsia"/>
          <w:color w:val="000000"/>
          <w:sz w:val="21"/>
          <w:szCs w:val="21"/>
        </w:rPr>
        <w:t>管显示码</w:t>
      </w:r>
      <w:proofErr w:type="gramEnd"/>
      <w:r>
        <w:rPr>
          <w:rFonts w:hint="eastAsia"/>
          <w:color w:val="000000"/>
          <w:sz w:val="21"/>
          <w:szCs w:val="21"/>
        </w:rPr>
        <w:t>，就可以得到我们所需要的数字，由位</w:t>
      </w:r>
      <w:proofErr w:type="gramStart"/>
      <w:r>
        <w:rPr>
          <w:rFonts w:hint="eastAsia"/>
          <w:color w:val="000000"/>
          <w:sz w:val="21"/>
          <w:szCs w:val="21"/>
        </w:rPr>
        <w:t>选端让数码管选择</w:t>
      </w:r>
      <w:proofErr w:type="gramEnd"/>
      <w:r>
        <w:rPr>
          <w:rFonts w:hint="eastAsia"/>
          <w:color w:val="000000"/>
          <w:sz w:val="21"/>
          <w:szCs w:val="21"/>
        </w:rPr>
        <w:t>导通。</w:t>
      </w:r>
    </w:p>
    <w:p w:rsidR="00704755" w:rsidRDefault="00704755" w:rsidP="00704755">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本次设计是基于FPGA 的电机测速系统设计，利用的是Altera 公司开发的</w:t>
      </w:r>
      <w:proofErr w:type="spellStart"/>
      <w:r>
        <w:rPr>
          <w:rFonts w:hint="eastAsia"/>
          <w:color w:val="000000"/>
          <w:sz w:val="21"/>
          <w:szCs w:val="21"/>
        </w:rPr>
        <w:t>Quartus</w:t>
      </w:r>
      <w:proofErr w:type="spellEnd"/>
      <w:r>
        <w:rPr>
          <w:rFonts w:hint="eastAsia"/>
          <w:color w:val="000000"/>
          <w:sz w:val="21"/>
          <w:szCs w:val="21"/>
        </w:rPr>
        <w:t xml:space="preserve"> II 软件作为设计平台，可以在FPGA 开发板上实现测量由传感器转换得到的脉冲信号，并且通过计算得到电机转速值。在本次设计中，还可以进行一些扩展，可以添加报警电路，设定一个报警值，当测量的转速值大于这个报警值时，就可以让蜂鸣器报警或数码管点亮。</w:t>
      </w:r>
    </w:p>
    <w:p w:rsidR="00C454B2" w:rsidRPr="00704755" w:rsidRDefault="00C454B2"/>
    <w:sectPr w:rsidR="00C454B2" w:rsidRPr="007047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55"/>
    <w:rsid w:val="00704755"/>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0475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04755"/>
    <w:rPr>
      <w:rFonts w:ascii="宋体" w:eastAsia="宋体" w:hAnsi="宋体" w:cs="宋体"/>
      <w:b/>
      <w:bCs/>
      <w:kern w:val="36"/>
      <w:sz w:val="48"/>
      <w:szCs w:val="48"/>
    </w:rPr>
  </w:style>
  <w:style w:type="paragraph" w:styleId="a3">
    <w:name w:val="Normal (Web)"/>
    <w:basedOn w:val="a"/>
    <w:uiPriority w:val="99"/>
    <w:semiHidden/>
    <w:unhideWhenUsed/>
    <w:rsid w:val="007047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04755"/>
    <w:rPr>
      <w:b/>
      <w:bCs/>
    </w:rPr>
  </w:style>
  <w:style w:type="paragraph" w:styleId="a5">
    <w:name w:val="Balloon Text"/>
    <w:basedOn w:val="a"/>
    <w:link w:val="Char"/>
    <w:uiPriority w:val="99"/>
    <w:semiHidden/>
    <w:unhideWhenUsed/>
    <w:rsid w:val="00704755"/>
    <w:rPr>
      <w:sz w:val="18"/>
      <w:szCs w:val="18"/>
    </w:rPr>
  </w:style>
  <w:style w:type="character" w:customStyle="1" w:styleId="Char">
    <w:name w:val="批注框文本 Char"/>
    <w:basedOn w:val="a0"/>
    <w:link w:val="a5"/>
    <w:uiPriority w:val="99"/>
    <w:semiHidden/>
    <w:rsid w:val="007047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0475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04755"/>
    <w:rPr>
      <w:rFonts w:ascii="宋体" w:eastAsia="宋体" w:hAnsi="宋体" w:cs="宋体"/>
      <w:b/>
      <w:bCs/>
      <w:kern w:val="36"/>
      <w:sz w:val="48"/>
      <w:szCs w:val="48"/>
    </w:rPr>
  </w:style>
  <w:style w:type="paragraph" w:styleId="a3">
    <w:name w:val="Normal (Web)"/>
    <w:basedOn w:val="a"/>
    <w:uiPriority w:val="99"/>
    <w:semiHidden/>
    <w:unhideWhenUsed/>
    <w:rsid w:val="007047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04755"/>
    <w:rPr>
      <w:b/>
      <w:bCs/>
    </w:rPr>
  </w:style>
  <w:style w:type="paragraph" w:styleId="a5">
    <w:name w:val="Balloon Text"/>
    <w:basedOn w:val="a"/>
    <w:link w:val="Char"/>
    <w:uiPriority w:val="99"/>
    <w:semiHidden/>
    <w:unhideWhenUsed/>
    <w:rsid w:val="00704755"/>
    <w:rPr>
      <w:sz w:val="18"/>
      <w:szCs w:val="18"/>
    </w:rPr>
  </w:style>
  <w:style w:type="character" w:customStyle="1" w:styleId="Char">
    <w:name w:val="批注框文本 Char"/>
    <w:basedOn w:val="a0"/>
    <w:link w:val="a5"/>
    <w:uiPriority w:val="99"/>
    <w:semiHidden/>
    <w:rsid w:val="007047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84242">
      <w:bodyDiv w:val="1"/>
      <w:marLeft w:val="0"/>
      <w:marRight w:val="0"/>
      <w:marTop w:val="0"/>
      <w:marBottom w:val="0"/>
      <w:divBdr>
        <w:top w:val="none" w:sz="0" w:space="0" w:color="auto"/>
        <w:left w:val="none" w:sz="0" w:space="0" w:color="auto"/>
        <w:bottom w:val="none" w:sz="0" w:space="0" w:color="auto"/>
        <w:right w:val="none" w:sz="0" w:space="0" w:color="auto"/>
      </w:divBdr>
    </w:div>
    <w:div w:id="126237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Words>
  <Characters>1054</Characters>
  <Application>Microsoft Office Word</Application>
  <DocSecurity>0</DocSecurity>
  <Lines>8</Lines>
  <Paragraphs>2</Paragraphs>
  <ScaleCrop>false</ScaleCrop>
  <Company>china</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2015-02-09T03:36:00Z</dcterms:created>
  <dcterms:modified xsi:type="dcterms:W3CDTF">2015-02-09T03:37:00Z</dcterms:modified>
</cp:coreProperties>
</file>